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17B0" w:rsidRDefault="009040FE" w:rsidP="009040FE">
      <w:pPr>
        <w:jc w:val="center"/>
        <w:rPr>
          <w:b/>
        </w:rPr>
      </w:pPr>
      <w:r w:rsidRPr="009040FE">
        <w:rPr>
          <w:b/>
        </w:rPr>
        <w:t xml:space="preserve">BÀI 2. </w:t>
      </w:r>
      <w:r w:rsidR="007D573F">
        <w:rPr>
          <w:b/>
        </w:rPr>
        <w:t>THÔNG SỐ KỸ THUẬT CỦA</w:t>
      </w:r>
      <w:r w:rsidRPr="009040FE">
        <w:rPr>
          <w:b/>
        </w:rPr>
        <w:t xml:space="preserve"> ROBOT CÔNG NGHIỆP</w:t>
      </w:r>
    </w:p>
    <w:p w:rsidR="00B42752" w:rsidRPr="009040FE" w:rsidRDefault="00B42752" w:rsidP="009040FE">
      <w:pPr>
        <w:jc w:val="center"/>
        <w:rPr>
          <w:b/>
        </w:rPr>
      </w:pPr>
    </w:p>
    <w:p w:rsidR="009040FE" w:rsidRPr="009040FE" w:rsidRDefault="009040FE">
      <w:pPr>
        <w:rPr>
          <w:b/>
        </w:rPr>
      </w:pPr>
      <w:r w:rsidRPr="009040FE">
        <w:rPr>
          <w:b/>
        </w:rPr>
        <w:t>Giới thiệu:</w:t>
      </w:r>
    </w:p>
    <w:p w:rsidR="009040FE" w:rsidRPr="00B668A3" w:rsidRDefault="00B668A3">
      <w:r>
        <w:tab/>
        <w:t xml:space="preserve">Bài học này trình bày </w:t>
      </w:r>
      <w:r w:rsidR="00616F2D">
        <w:t xml:space="preserve">về các thông số </w:t>
      </w:r>
      <w:r>
        <w:t xml:space="preserve">cơ bản và các </w:t>
      </w:r>
      <w:r w:rsidR="00616F2D">
        <w:t>quy trình vận chuyển, lắp đặt</w:t>
      </w:r>
      <w:r>
        <w:t xml:space="preserve"> robot công nghiệp</w:t>
      </w:r>
      <w:r w:rsidR="00616F2D">
        <w:t>, quá trình bổ sung mỡ bôi trơn cho các trục trên robot</w:t>
      </w:r>
    </w:p>
    <w:p w:rsidR="009040FE" w:rsidRPr="009040FE" w:rsidRDefault="009040FE">
      <w:pPr>
        <w:rPr>
          <w:b/>
        </w:rPr>
      </w:pPr>
      <w:r w:rsidRPr="009040FE">
        <w:rPr>
          <w:b/>
        </w:rPr>
        <w:t>Mục tiêu:</w:t>
      </w:r>
    </w:p>
    <w:p w:rsidR="009040FE" w:rsidRDefault="00B668A3">
      <w:r>
        <w:t>Sau khi học xong bài học này, sinh viên làm được:</w:t>
      </w:r>
    </w:p>
    <w:p w:rsidR="00B668A3" w:rsidRDefault="00B668A3">
      <w:r>
        <w:tab/>
        <w:t>+ Trình bày được các bộ phận cơ bản của robot 6 bậc tự do</w:t>
      </w:r>
    </w:p>
    <w:p w:rsidR="009040FE" w:rsidRDefault="00B668A3">
      <w:r>
        <w:tab/>
        <w:t>+ Mô tả được các thông số kỹ thuật của robot 6 bậc tự do</w:t>
      </w:r>
    </w:p>
    <w:p w:rsidR="00B668A3" w:rsidRDefault="00B668A3">
      <w:r>
        <w:tab/>
        <w:t>+ Trình bày được các bước vận chuyển và lắp đặt robot</w:t>
      </w:r>
    </w:p>
    <w:p w:rsidR="00B668A3" w:rsidRDefault="00B668A3">
      <w:r>
        <w:tab/>
        <w:t xml:space="preserve">+ Thao tác được quá trình </w:t>
      </w:r>
      <w:r w:rsidR="00427649">
        <w:t>bổ sung mỡ</w:t>
      </w:r>
      <w:r>
        <w:t xml:space="preserve"> bôi trơn cho các hộp giảm tốc trên robot</w:t>
      </w:r>
    </w:p>
    <w:p w:rsidR="009040FE" w:rsidRDefault="009040FE">
      <w:pPr>
        <w:rPr>
          <w:b/>
        </w:rPr>
      </w:pPr>
      <w:r w:rsidRPr="009040FE">
        <w:rPr>
          <w:b/>
        </w:rPr>
        <w:t>Nội dung chính:</w:t>
      </w:r>
    </w:p>
    <w:p w:rsidR="009040FE" w:rsidRDefault="007D573F">
      <w:pPr>
        <w:rPr>
          <w:b/>
        </w:rPr>
      </w:pPr>
      <w:r>
        <w:rPr>
          <w:b/>
        </w:rPr>
        <w:t>2.1 Cấu trúc của robot công nghiệp</w:t>
      </w:r>
    </w:p>
    <w:p w:rsidR="007D573F" w:rsidRDefault="007D573F">
      <w:pPr>
        <w:rPr>
          <w:i/>
        </w:rPr>
      </w:pPr>
      <w:r w:rsidRPr="007D573F">
        <w:rPr>
          <w:i/>
        </w:rPr>
        <w:t>2.1.1 Các bộ phận và các trục làm việc của robot</w:t>
      </w:r>
      <w:r w:rsidR="00CD28C1">
        <w:rPr>
          <w:i/>
        </w:rPr>
        <w:t xml:space="preserve"> 6 bậc tự do</w:t>
      </w:r>
    </w:p>
    <w:p w:rsidR="000B3F57" w:rsidRDefault="00E81174" w:rsidP="007D573F">
      <w:pPr>
        <w:jc w:val="center"/>
      </w:pPr>
      <w:r>
        <w:rPr>
          <w:noProof/>
        </w:rPr>
        <w:drawing>
          <wp:inline distT="0" distB="0" distL="0" distR="0">
            <wp:extent cx="5047488" cy="4629445"/>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5059196" cy="4640183"/>
                    </a:xfrm>
                    <a:prstGeom prst="rect">
                      <a:avLst/>
                    </a:prstGeom>
                  </pic:spPr>
                </pic:pic>
              </a:graphicData>
            </a:graphic>
          </wp:inline>
        </w:drawing>
      </w:r>
    </w:p>
    <w:p w:rsidR="000B3F57" w:rsidRDefault="00CD28C1" w:rsidP="00CD28C1">
      <w:pPr>
        <w:jc w:val="center"/>
      </w:pPr>
      <w:r w:rsidRPr="00CD28C1">
        <w:rPr>
          <w:b/>
        </w:rPr>
        <w:t>Hình 2.1</w:t>
      </w:r>
      <w:r>
        <w:t xml:space="preserve"> Các bộ phậ</w:t>
      </w:r>
      <w:r w:rsidR="008F5D2A">
        <w:t>n</w:t>
      </w:r>
      <w:r>
        <w:t xml:space="preserve"> của robot 6 bậc tự do</w:t>
      </w:r>
    </w:p>
    <w:p w:rsidR="00944A7C" w:rsidRPr="000B3F57" w:rsidRDefault="00944A7C" w:rsidP="00CD28C1">
      <w:pPr>
        <w:jc w:val="center"/>
      </w:pPr>
    </w:p>
    <w:p w:rsidR="008F5D2A" w:rsidRDefault="008F71E4" w:rsidP="008F5D2A">
      <w:r>
        <w:rPr>
          <w:noProof/>
        </w:rPr>
        <w:drawing>
          <wp:inline distT="0" distB="0" distL="0" distR="0" wp14:anchorId="35D89302" wp14:editId="508C8DDD">
            <wp:extent cx="6480175" cy="38112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480175" cy="3811270"/>
                    </a:xfrm>
                    <a:prstGeom prst="rect">
                      <a:avLst/>
                    </a:prstGeom>
                  </pic:spPr>
                </pic:pic>
              </a:graphicData>
            </a:graphic>
          </wp:inline>
        </w:drawing>
      </w:r>
    </w:p>
    <w:p w:rsidR="008F5D2A" w:rsidRDefault="008F5D2A" w:rsidP="008F5D2A"/>
    <w:p w:rsidR="008F5D2A" w:rsidRDefault="008F71E4" w:rsidP="008F71E4">
      <w:pPr>
        <w:jc w:val="center"/>
      </w:pPr>
      <w:r>
        <w:rPr>
          <w:noProof/>
        </w:rPr>
        <w:drawing>
          <wp:inline distT="0" distB="0" distL="0" distR="0">
            <wp:extent cx="6480175" cy="36233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6480175" cy="3623310"/>
                    </a:xfrm>
                    <a:prstGeom prst="rect">
                      <a:avLst/>
                    </a:prstGeom>
                  </pic:spPr>
                </pic:pic>
              </a:graphicData>
            </a:graphic>
          </wp:inline>
        </w:drawing>
      </w:r>
    </w:p>
    <w:p w:rsidR="008F5D2A" w:rsidRDefault="008F5D2A" w:rsidP="008F5D2A">
      <w:pPr>
        <w:jc w:val="center"/>
      </w:pPr>
      <w:r>
        <w:rPr>
          <w:b/>
        </w:rPr>
        <w:t>Hình 2.2</w:t>
      </w:r>
      <w:r>
        <w:t xml:space="preserve"> Các trục của robot 6 bậc tự do</w:t>
      </w:r>
    </w:p>
    <w:p w:rsidR="000B3F57" w:rsidRDefault="000B3F57" w:rsidP="008F5D2A">
      <w:pPr>
        <w:jc w:val="center"/>
      </w:pPr>
    </w:p>
    <w:p w:rsidR="00380F4E" w:rsidRDefault="00380F4E" w:rsidP="008F5D2A">
      <w:pPr>
        <w:jc w:val="center"/>
      </w:pPr>
    </w:p>
    <w:p w:rsidR="00380F4E" w:rsidRDefault="00380F4E" w:rsidP="008F5D2A">
      <w:pPr>
        <w:jc w:val="center"/>
      </w:pPr>
    </w:p>
    <w:p w:rsidR="00380F4E" w:rsidRDefault="000C2895" w:rsidP="00380F4E">
      <w:r>
        <w:t>Giới hạn góc xoay của các trục</w:t>
      </w:r>
      <w:r w:rsidR="006A465D">
        <w:t xml:space="preserve"> robot:</w:t>
      </w:r>
    </w:p>
    <w:p w:rsidR="000C2895" w:rsidRDefault="000C2895" w:rsidP="00380F4E">
      <w:r>
        <w:tab/>
        <w:t xml:space="preserve">- Trục S (xoay toàn bộ thân trên robot): </w:t>
      </w:r>
      <w:r>
        <w:rPr>
          <w:rFonts w:cs="Times New Roman"/>
        </w:rPr>
        <w:t>±</w:t>
      </w:r>
      <w:r>
        <w:t xml:space="preserve"> 150</w:t>
      </w:r>
      <w:r>
        <w:rPr>
          <w:vertAlign w:val="superscript"/>
        </w:rPr>
        <w:t>o</w:t>
      </w:r>
    </w:p>
    <w:p w:rsidR="000C2895" w:rsidRDefault="000C2895" w:rsidP="00380F4E">
      <w:r>
        <w:tab/>
        <w:t>- Trục L (xoay cánh tay dưới robot): + 150</w:t>
      </w:r>
      <w:r>
        <w:rPr>
          <w:vertAlign w:val="superscript"/>
        </w:rPr>
        <w:t>o</w:t>
      </w:r>
      <w:r>
        <w:t>; -45</w:t>
      </w:r>
      <w:r>
        <w:rPr>
          <w:vertAlign w:val="superscript"/>
        </w:rPr>
        <w:t>o</w:t>
      </w:r>
    </w:p>
    <w:p w:rsidR="000C2895" w:rsidRDefault="000C2895" w:rsidP="00380F4E">
      <w:r>
        <w:tab/>
        <w:t>- Trục U (xoay cánh tay trên robot): +210</w:t>
      </w:r>
      <w:r>
        <w:rPr>
          <w:vertAlign w:val="superscript"/>
        </w:rPr>
        <w:t>o</w:t>
      </w:r>
      <w:r>
        <w:t>; -120</w:t>
      </w:r>
      <w:r>
        <w:rPr>
          <w:vertAlign w:val="superscript"/>
        </w:rPr>
        <w:t>o</w:t>
      </w:r>
    </w:p>
    <w:p w:rsidR="000C2895" w:rsidRDefault="000C2895" w:rsidP="00380F4E">
      <w:pPr>
        <w:rPr>
          <w:vertAlign w:val="superscript"/>
        </w:rPr>
      </w:pPr>
      <w:r>
        <w:tab/>
        <w:t xml:space="preserve">- Trục R </w:t>
      </w:r>
      <w:r w:rsidR="00322859">
        <w:t xml:space="preserve">: </w:t>
      </w:r>
      <w:r w:rsidR="00322859">
        <w:rPr>
          <w:rFonts w:cs="Times New Roman"/>
        </w:rPr>
        <w:t>±</w:t>
      </w:r>
      <w:r w:rsidR="00322859">
        <w:t xml:space="preserve"> 190</w:t>
      </w:r>
      <w:r w:rsidR="00322859">
        <w:rPr>
          <w:vertAlign w:val="superscript"/>
        </w:rPr>
        <w:t>o</w:t>
      </w:r>
    </w:p>
    <w:p w:rsidR="00322859" w:rsidRPr="000C2895" w:rsidRDefault="00322859" w:rsidP="00380F4E">
      <w:r>
        <w:tab/>
        <w:t xml:space="preserve">- Trục B : </w:t>
      </w:r>
      <w:r>
        <w:rPr>
          <w:rFonts w:cs="Times New Roman"/>
        </w:rPr>
        <w:t>±</w:t>
      </w:r>
      <w:r>
        <w:t xml:space="preserve"> 125</w:t>
      </w:r>
      <w:r>
        <w:rPr>
          <w:vertAlign w:val="superscript"/>
        </w:rPr>
        <w:t>o</w:t>
      </w:r>
    </w:p>
    <w:p w:rsidR="008F5D2A" w:rsidRDefault="00322859" w:rsidP="00322859">
      <w:r>
        <w:tab/>
        <w:t xml:space="preserve">- Trục C : </w:t>
      </w:r>
      <w:r>
        <w:rPr>
          <w:rFonts w:cs="Times New Roman"/>
        </w:rPr>
        <w:t>±</w:t>
      </w:r>
      <w:r>
        <w:t xml:space="preserve"> 360</w:t>
      </w:r>
      <w:r>
        <w:rPr>
          <w:vertAlign w:val="superscript"/>
        </w:rPr>
        <w:t>o</w:t>
      </w:r>
    </w:p>
    <w:p w:rsidR="000B3F57" w:rsidRPr="000B3F57" w:rsidRDefault="00CD28C1" w:rsidP="00BE095B">
      <w:pPr>
        <w:tabs>
          <w:tab w:val="left" w:pos="930"/>
        </w:tabs>
        <w:jc w:val="center"/>
      </w:pPr>
      <w:r>
        <w:rPr>
          <w:noProof/>
        </w:rPr>
        <w:drawing>
          <wp:inline distT="0" distB="0" distL="0" distR="0">
            <wp:extent cx="4732934" cy="3145189"/>
            <wp:effectExtent l="0" t="0" r="0" b="0"/>
            <wp:docPr id="8" name="Picture 8" descr="C:\Users\pc\AppData\Local\Temp\SNAGHTML3ccafb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SNAGHTML3ccafb2b.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6523" cy="3147574"/>
                    </a:xfrm>
                    <a:prstGeom prst="rect">
                      <a:avLst/>
                    </a:prstGeom>
                    <a:noFill/>
                    <a:ln>
                      <a:noFill/>
                    </a:ln>
                  </pic:spPr>
                </pic:pic>
              </a:graphicData>
            </a:graphic>
          </wp:inline>
        </w:drawing>
      </w:r>
    </w:p>
    <w:p w:rsidR="00BE095B" w:rsidRDefault="00630C22" w:rsidP="00BE095B">
      <w:pPr>
        <w:jc w:val="center"/>
      </w:pPr>
      <w:r>
        <w:rPr>
          <w:b/>
        </w:rPr>
        <w:t>Hình 2.3</w:t>
      </w:r>
      <w:r w:rsidR="00BE095B">
        <w:t xml:space="preserve"> Tư thế của của robot tại vị trí tham chiếu</w:t>
      </w:r>
    </w:p>
    <w:p w:rsidR="00BE095B" w:rsidRPr="000B3F57" w:rsidRDefault="00E81174" w:rsidP="00BE095B">
      <w:pPr>
        <w:jc w:val="center"/>
      </w:pPr>
      <w:r>
        <w:rPr>
          <w:noProof/>
        </w:rPr>
        <w:drawing>
          <wp:inline distT="0" distB="0" distL="0" distR="0">
            <wp:extent cx="4985745" cy="291914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987558" cy="2920202"/>
                    </a:xfrm>
                    <a:prstGeom prst="rect">
                      <a:avLst/>
                    </a:prstGeom>
                  </pic:spPr>
                </pic:pic>
              </a:graphicData>
            </a:graphic>
          </wp:inline>
        </w:drawing>
      </w:r>
    </w:p>
    <w:p w:rsidR="00944A7C" w:rsidRPr="000B3F57" w:rsidRDefault="00630C22" w:rsidP="00CB294A">
      <w:pPr>
        <w:jc w:val="center"/>
      </w:pPr>
      <w:r>
        <w:rPr>
          <w:b/>
        </w:rPr>
        <w:t>Hình 2.4</w:t>
      </w:r>
      <w:r w:rsidR="00CB294A">
        <w:t xml:space="preserve"> Kích thước chi tiết tấm đế</w:t>
      </w:r>
    </w:p>
    <w:p w:rsidR="00E81174" w:rsidRDefault="00737C03" w:rsidP="000B3F57">
      <w:pPr>
        <w:rPr>
          <w:i/>
        </w:rPr>
      </w:pPr>
      <w:r w:rsidRPr="00737C03">
        <w:rPr>
          <w:i/>
        </w:rPr>
        <w:t>2.1.2 Phạm vi hoạt động của robot</w:t>
      </w:r>
    </w:p>
    <w:p w:rsidR="000B3F57" w:rsidRPr="00630C22" w:rsidRDefault="00E81174" w:rsidP="00E81174">
      <w:pPr>
        <w:jc w:val="center"/>
        <w:rPr>
          <w:i/>
        </w:rPr>
      </w:pPr>
      <w:r>
        <w:rPr>
          <w:noProof/>
        </w:rPr>
        <w:drawing>
          <wp:inline distT="0" distB="0" distL="0" distR="0">
            <wp:extent cx="5892632" cy="4381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899171" cy="4386362"/>
                    </a:xfrm>
                    <a:prstGeom prst="rect">
                      <a:avLst/>
                    </a:prstGeom>
                  </pic:spPr>
                </pic:pic>
              </a:graphicData>
            </a:graphic>
          </wp:inline>
        </w:drawing>
      </w:r>
      <w:r>
        <w:rPr>
          <w:noProof/>
        </w:rPr>
        <mc:AlternateContent>
          <mc:Choice Requires="wps">
            <w:drawing>
              <wp:anchor distT="0" distB="0" distL="114300" distR="114300" simplePos="0" relativeHeight="251691008" behindDoc="0" locked="0" layoutInCell="1" allowOverlap="1" wp14:anchorId="31CC372E" wp14:editId="026DB5F5">
                <wp:simplePos x="0" y="0"/>
                <wp:positionH relativeFrom="column">
                  <wp:posOffset>4384173</wp:posOffset>
                </wp:positionH>
                <wp:positionV relativeFrom="paragraph">
                  <wp:posOffset>3663865</wp:posOffset>
                </wp:positionV>
                <wp:extent cx="1084011" cy="211540"/>
                <wp:effectExtent l="0" t="0" r="20955" b="17145"/>
                <wp:wrapNone/>
                <wp:docPr id="25" name="Rectangle 25"/>
                <wp:cNvGraphicFramePr/>
                <a:graphic xmlns:a="http://schemas.openxmlformats.org/drawingml/2006/main">
                  <a:graphicData uri="http://schemas.microsoft.com/office/word/2010/wordprocessingShape">
                    <wps:wsp>
                      <wps:cNvSpPr/>
                      <wps:spPr>
                        <a:xfrm>
                          <a:off x="0" y="0"/>
                          <a:ext cx="1084011" cy="2115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242F04" id="Rectangle 25" o:spid="_x0000_s1026" style="position:absolute;margin-left:345.2pt;margin-top:288.5pt;width:85.35pt;height:16.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" fillcolor="white [3212]" strokecolor="white [3212]" strokeweight="1pt"/>
            </w:pict>
          </mc:Fallback>
        </mc:AlternateContent>
      </w:r>
    </w:p>
    <w:p w:rsidR="00737C03" w:rsidRPr="000B3F57" w:rsidRDefault="00630C22" w:rsidP="00E81174">
      <w:pPr>
        <w:jc w:val="center"/>
      </w:pPr>
      <w:r>
        <w:rPr>
          <w:b/>
        </w:rPr>
        <w:t>Hình 2.5</w:t>
      </w:r>
      <w:r w:rsidR="00737C03">
        <w:t xml:space="preserve"> Vùng không gian hoạt động của robot</w:t>
      </w:r>
    </w:p>
    <w:p w:rsidR="000B3F57" w:rsidRPr="000B3F57" w:rsidRDefault="00737C03" w:rsidP="00737C03">
      <w:pPr>
        <w:jc w:val="center"/>
      </w:pPr>
      <w:r>
        <w:rPr>
          <w:noProof/>
        </w:rPr>
        <w:drawing>
          <wp:inline distT="0" distB="0" distL="0" distR="0">
            <wp:extent cx="4184294" cy="3826278"/>
            <wp:effectExtent l="0" t="0" r="698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196204" cy="3837169"/>
                    </a:xfrm>
                    <a:prstGeom prst="rect">
                      <a:avLst/>
                    </a:prstGeom>
                  </pic:spPr>
                </pic:pic>
              </a:graphicData>
            </a:graphic>
          </wp:inline>
        </w:drawing>
      </w:r>
    </w:p>
    <w:p w:rsidR="000B3F57" w:rsidRDefault="00630C22" w:rsidP="00737C03">
      <w:pPr>
        <w:jc w:val="center"/>
      </w:pPr>
      <w:r>
        <w:rPr>
          <w:b/>
        </w:rPr>
        <w:t>Hình 2.6</w:t>
      </w:r>
      <w:r w:rsidR="00737C03" w:rsidRPr="00737C03">
        <w:rPr>
          <w:b/>
        </w:rPr>
        <w:t xml:space="preserve"> </w:t>
      </w:r>
      <w:r w:rsidR="00737C03">
        <w:t>Tầm với của robot</w:t>
      </w:r>
    </w:p>
    <w:p w:rsidR="00737C03" w:rsidRDefault="00944A7C" w:rsidP="00737C03">
      <w:pPr>
        <w:rPr>
          <w:b/>
        </w:rPr>
      </w:pPr>
      <w:r w:rsidRPr="00630C22">
        <w:rPr>
          <w:b/>
        </w:rPr>
        <w:t>2.2 Thông số kỹ thuật của robot công nghiệp</w:t>
      </w:r>
    </w:p>
    <w:p w:rsidR="00115AA0" w:rsidRPr="00115AA0" w:rsidRDefault="00115AA0" w:rsidP="00737C03">
      <w:r>
        <w:t>Moment xoắn và moment quán tính trên các trục của robot</w:t>
      </w:r>
    </w:p>
    <w:tbl>
      <w:tblPr>
        <w:tblStyle w:val="TableGrid"/>
        <w:tblW w:w="0" w:type="auto"/>
        <w:tblInd w:w="846" w:type="dxa"/>
        <w:tblLook w:val="04A0" w:firstRow="1" w:lastRow="0" w:firstColumn="1" w:lastColumn="0" w:noHBand="0" w:noVBand="1"/>
      </w:tblPr>
      <w:tblGrid>
        <w:gridCol w:w="1628"/>
        <w:gridCol w:w="3260"/>
        <w:gridCol w:w="3617"/>
      </w:tblGrid>
      <w:tr w:rsidR="00115AA0" w:rsidTr="00B668A3">
        <w:tc>
          <w:tcPr>
            <w:tcW w:w="1628" w:type="dxa"/>
          </w:tcPr>
          <w:p w:rsidR="00115AA0" w:rsidRDefault="00115AA0" w:rsidP="00115AA0">
            <w:pPr>
              <w:jc w:val="center"/>
            </w:pPr>
            <w:r>
              <w:t>Trục</w:t>
            </w:r>
          </w:p>
        </w:tc>
        <w:tc>
          <w:tcPr>
            <w:tcW w:w="3260" w:type="dxa"/>
          </w:tcPr>
          <w:p w:rsidR="00115AA0" w:rsidRDefault="00115AA0" w:rsidP="00737C03">
            <w:r>
              <w:t>Moment xoắn (N.m)</w:t>
            </w:r>
          </w:p>
        </w:tc>
        <w:tc>
          <w:tcPr>
            <w:tcW w:w="3617" w:type="dxa"/>
          </w:tcPr>
          <w:p w:rsidR="00115AA0" w:rsidRPr="00115AA0" w:rsidRDefault="00115AA0" w:rsidP="00737C03">
            <w:r>
              <w:t>Moment quán tính (kg.m</w:t>
            </w:r>
            <w:r>
              <w:rPr>
                <w:vertAlign w:val="superscript"/>
              </w:rPr>
              <w:t>2</w:t>
            </w:r>
            <w:r>
              <w:t>)</w:t>
            </w:r>
          </w:p>
        </w:tc>
      </w:tr>
      <w:tr w:rsidR="00115AA0" w:rsidTr="00B668A3">
        <w:tc>
          <w:tcPr>
            <w:tcW w:w="1628" w:type="dxa"/>
          </w:tcPr>
          <w:p w:rsidR="00115AA0" w:rsidRDefault="00115AA0" w:rsidP="00115AA0">
            <w:pPr>
              <w:jc w:val="center"/>
            </w:pPr>
            <w:r>
              <w:t>R</w:t>
            </w:r>
          </w:p>
        </w:tc>
        <w:tc>
          <w:tcPr>
            <w:tcW w:w="3260" w:type="dxa"/>
          </w:tcPr>
          <w:p w:rsidR="00115AA0" w:rsidRDefault="00115AA0" w:rsidP="00115AA0">
            <w:pPr>
              <w:jc w:val="center"/>
            </w:pPr>
            <w:r>
              <w:t>7.25</w:t>
            </w:r>
          </w:p>
        </w:tc>
        <w:tc>
          <w:tcPr>
            <w:tcW w:w="3617" w:type="dxa"/>
          </w:tcPr>
          <w:p w:rsidR="00115AA0" w:rsidRDefault="00115AA0" w:rsidP="00115AA0">
            <w:pPr>
              <w:jc w:val="center"/>
            </w:pPr>
            <w:r>
              <w:t>0.3</w:t>
            </w:r>
          </w:p>
        </w:tc>
      </w:tr>
      <w:tr w:rsidR="00115AA0" w:rsidTr="00B668A3">
        <w:tc>
          <w:tcPr>
            <w:tcW w:w="1628" w:type="dxa"/>
          </w:tcPr>
          <w:p w:rsidR="00115AA0" w:rsidRDefault="00115AA0" w:rsidP="00115AA0">
            <w:pPr>
              <w:jc w:val="center"/>
            </w:pPr>
            <w:r>
              <w:t>B</w:t>
            </w:r>
          </w:p>
        </w:tc>
        <w:tc>
          <w:tcPr>
            <w:tcW w:w="3260" w:type="dxa"/>
          </w:tcPr>
          <w:p w:rsidR="00115AA0" w:rsidRDefault="00115AA0" w:rsidP="00115AA0">
            <w:pPr>
              <w:jc w:val="center"/>
            </w:pPr>
            <w:r>
              <w:t>7.25</w:t>
            </w:r>
          </w:p>
        </w:tc>
        <w:tc>
          <w:tcPr>
            <w:tcW w:w="3617" w:type="dxa"/>
          </w:tcPr>
          <w:p w:rsidR="00115AA0" w:rsidRDefault="00115AA0" w:rsidP="00115AA0">
            <w:pPr>
              <w:jc w:val="center"/>
            </w:pPr>
            <w:r>
              <w:t>0.3</w:t>
            </w:r>
          </w:p>
        </w:tc>
      </w:tr>
      <w:tr w:rsidR="00115AA0" w:rsidTr="00B668A3">
        <w:tc>
          <w:tcPr>
            <w:tcW w:w="1628" w:type="dxa"/>
          </w:tcPr>
          <w:p w:rsidR="00115AA0" w:rsidRDefault="00115AA0" w:rsidP="00115AA0">
            <w:pPr>
              <w:jc w:val="center"/>
            </w:pPr>
            <w:r>
              <w:t>T</w:t>
            </w:r>
          </w:p>
        </w:tc>
        <w:tc>
          <w:tcPr>
            <w:tcW w:w="3260" w:type="dxa"/>
          </w:tcPr>
          <w:p w:rsidR="00115AA0" w:rsidRDefault="00115AA0" w:rsidP="00115AA0">
            <w:pPr>
              <w:jc w:val="center"/>
            </w:pPr>
            <w:r>
              <w:t>5.21</w:t>
            </w:r>
          </w:p>
        </w:tc>
        <w:tc>
          <w:tcPr>
            <w:tcW w:w="3617" w:type="dxa"/>
          </w:tcPr>
          <w:p w:rsidR="00115AA0" w:rsidRDefault="00115AA0" w:rsidP="00115AA0">
            <w:pPr>
              <w:jc w:val="center"/>
            </w:pPr>
            <w:r>
              <w:t>0.1</w:t>
            </w:r>
          </w:p>
        </w:tc>
      </w:tr>
    </w:tbl>
    <w:p w:rsidR="000B3F57" w:rsidRDefault="000B3F57" w:rsidP="000B3F57"/>
    <w:p w:rsidR="00115AA0" w:rsidRDefault="00CD3DC2" w:rsidP="000B3F57">
      <w:r>
        <w:t>Thông số kỹ thuật của robot</w:t>
      </w:r>
    </w:p>
    <w:tbl>
      <w:tblPr>
        <w:tblStyle w:val="TableGrid"/>
        <w:tblW w:w="0" w:type="auto"/>
        <w:jc w:val="center"/>
        <w:tblLook w:val="04A0" w:firstRow="1" w:lastRow="0" w:firstColumn="1" w:lastColumn="0" w:noHBand="0" w:noVBand="1"/>
      </w:tblPr>
      <w:tblGrid>
        <w:gridCol w:w="1980"/>
        <w:gridCol w:w="2551"/>
        <w:gridCol w:w="4111"/>
      </w:tblGrid>
      <w:tr w:rsidR="00CD3DC2" w:rsidTr="00412440">
        <w:trPr>
          <w:jc w:val="center"/>
        </w:trPr>
        <w:tc>
          <w:tcPr>
            <w:tcW w:w="1980" w:type="dxa"/>
            <w:vAlign w:val="center"/>
          </w:tcPr>
          <w:p w:rsidR="00CD3DC2" w:rsidRDefault="00CD3DC2" w:rsidP="00CD3DC2">
            <w:pPr>
              <w:jc w:val="center"/>
            </w:pPr>
          </w:p>
        </w:tc>
        <w:tc>
          <w:tcPr>
            <w:tcW w:w="2551" w:type="dxa"/>
            <w:vAlign w:val="center"/>
          </w:tcPr>
          <w:p w:rsidR="00CD3DC2" w:rsidRDefault="00CD3DC2" w:rsidP="00CD3DC2">
            <w:pPr>
              <w:jc w:val="center"/>
            </w:pPr>
            <w:r>
              <w:t>Sô bậc tự do</w:t>
            </w:r>
          </w:p>
        </w:tc>
        <w:tc>
          <w:tcPr>
            <w:tcW w:w="4111" w:type="dxa"/>
            <w:vAlign w:val="center"/>
          </w:tcPr>
          <w:p w:rsidR="00CD3DC2" w:rsidRDefault="00CD3DC2" w:rsidP="00CD3DC2">
            <w:pPr>
              <w:jc w:val="center"/>
            </w:pPr>
            <w:r>
              <w:t>6</w:t>
            </w:r>
          </w:p>
        </w:tc>
      </w:tr>
      <w:tr w:rsidR="00CD3DC2" w:rsidTr="00412440">
        <w:trPr>
          <w:jc w:val="center"/>
        </w:trPr>
        <w:tc>
          <w:tcPr>
            <w:tcW w:w="1980" w:type="dxa"/>
            <w:vAlign w:val="center"/>
          </w:tcPr>
          <w:p w:rsidR="00CD3DC2" w:rsidRDefault="00CD3DC2" w:rsidP="00CD3DC2">
            <w:pPr>
              <w:jc w:val="center"/>
            </w:pPr>
          </w:p>
        </w:tc>
        <w:tc>
          <w:tcPr>
            <w:tcW w:w="2551" w:type="dxa"/>
            <w:vAlign w:val="center"/>
          </w:tcPr>
          <w:p w:rsidR="00CD3DC2" w:rsidRDefault="00CD3DC2" w:rsidP="00CD3DC2">
            <w:pPr>
              <w:jc w:val="center"/>
            </w:pPr>
            <w:r>
              <w:t>Tải trọng tối đa</w:t>
            </w:r>
          </w:p>
        </w:tc>
        <w:tc>
          <w:tcPr>
            <w:tcW w:w="4111" w:type="dxa"/>
            <w:vAlign w:val="center"/>
          </w:tcPr>
          <w:p w:rsidR="00CD3DC2" w:rsidRDefault="00CD3DC2" w:rsidP="00CD3DC2">
            <w:pPr>
              <w:jc w:val="center"/>
            </w:pPr>
            <w:r>
              <w:t>3 kg</w:t>
            </w:r>
          </w:p>
        </w:tc>
      </w:tr>
      <w:tr w:rsidR="00CD3DC2" w:rsidTr="00412440">
        <w:trPr>
          <w:jc w:val="center"/>
        </w:trPr>
        <w:tc>
          <w:tcPr>
            <w:tcW w:w="1980" w:type="dxa"/>
            <w:vAlign w:val="center"/>
          </w:tcPr>
          <w:p w:rsidR="00CD3DC2" w:rsidRDefault="00CD3DC2" w:rsidP="00CD3DC2">
            <w:pPr>
              <w:jc w:val="center"/>
            </w:pPr>
          </w:p>
        </w:tc>
        <w:tc>
          <w:tcPr>
            <w:tcW w:w="2551" w:type="dxa"/>
            <w:vAlign w:val="center"/>
          </w:tcPr>
          <w:p w:rsidR="00CD3DC2" w:rsidRDefault="00CD3DC2" w:rsidP="00CD3DC2">
            <w:pPr>
              <w:jc w:val="center"/>
            </w:pPr>
            <w:r>
              <w:t>Độ chính xác vị trí</w:t>
            </w:r>
          </w:p>
        </w:tc>
        <w:tc>
          <w:tcPr>
            <w:tcW w:w="4111" w:type="dxa"/>
            <w:vAlign w:val="center"/>
          </w:tcPr>
          <w:p w:rsidR="00CD3DC2" w:rsidRDefault="00CD3DC2" w:rsidP="00CD3DC2">
            <w:pPr>
              <w:jc w:val="center"/>
            </w:pPr>
            <w:r>
              <w:rPr>
                <w:rFonts w:cs="Times New Roman"/>
              </w:rPr>
              <w:t>±</w:t>
            </w:r>
            <w:r>
              <w:t>0.03 mm</w:t>
            </w:r>
          </w:p>
        </w:tc>
      </w:tr>
      <w:tr w:rsidR="00CD3DC2" w:rsidTr="00412440">
        <w:trPr>
          <w:jc w:val="center"/>
        </w:trPr>
        <w:tc>
          <w:tcPr>
            <w:tcW w:w="1980" w:type="dxa"/>
            <w:vAlign w:val="center"/>
          </w:tcPr>
          <w:p w:rsidR="00CD3DC2" w:rsidRDefault="00CD3DC2" w:rsidP="00CD3DC2">
            <w:pPr>
              <w:jc w:val="center"/>
            </w:pPr>
          </w:p>
        </w:tc>
        <w:tc>
          <w:tcPr>
            <w:tcW w:w="2551" w:type="dxa"/>
            <w:vAlign w:val="center"/>
          </w:tcPr>
          <w:p w:rsidR="00CD3DC2" w:rsidRDefault="00CD3DC2" w:rsidP="00CD3DC2">
            <w:pPr>
              <w:jc w:val="center"/>
            </w:pPr>
          </w:p>
        </w:tc>
        <w:tc>
          <w:tcPr>
            <w:tcW w:w="4111" w:type="dxa"/>
            <w:vAlign w:val="center"/>
          </w:tcPr>
          <w:p w:rsidR="00CD3DC2" w:rsidRDefault="00CD3DC2" w:rsidP="00CD3DC2">
            <w:pPr>
              <w:jc w:val="center"/>
            </w:pPr>
          </w:p>
        </w:tc>
      </w:tr>
      <w:tr w:rsidR="00CD3DC2" w:rsidTr="00412440">
        <w:trPr>
          <w:jc w:val="center"/>
        </w:trPr>
        <w:tc>
          <w:tcPr>
            <w:tcW w:w="1980" w:type="dxa"/>
            <w:vMerge w:val="restart"/>
            <w:vAlign w:val="center"/>
          </w:tcPr>
          <w:p w:rsidR="00CD3DC2" w:rsidRDefault="00CD3DC2" w:rsidP="00CD3DC2">
            <w:pPr>
              <w:jc w:val="center"/>
            </w:pPr>
            <w:r>
              <w:t>Tốc độ di chuyển tối đa</w:t>
            </w:r>
          </w:p>
        </w:tc>
        <w:tc>
          <w:tcPr>
            <w:tcW w:w="2551" w:type="dxa"/>
            <w:vAlign w:val="center"/>
          </w:tcPr>
          <w:p w:rsidR="00CD3DC2" w:rsidRDefault="00CD3DC2" w:rsidP="00CD3DC2">
            <w:pPr>
              <w:jc w:val="center"/>
            </w:pPr>
            <w:r>
              <w:t>Trục S</w:t>
            </w:r>
          </w:p>
        </w:tc>
        <w:tc>
          <w:tcPr>
            <w:tcW w:w="4111" w:type="dxa"/>
            <w:vAlign w:val="center"/>
          </w:tcPr>
          <w:p w:rsidR="00CD3DC2" w:rsidRDefault="00CD3DC2" w:rsidP="00CD3DC2">
            <w:pPr>
              <w:jc w:val="center"/>
            </w:pPr>
            <w:r>
              <w:t>3.66 rad/s; 210</w:t>
            </w:r>
            <w:r>
              <w:rPr>
                <w:vertAlign w:val="superscript"/>
              </w:rPr>
              <w:t>o</w:t>
            </w:r>
            <w:r>
              <w:t>/s</w:t>
            </w:r>
          </w:p>
        </w:tc>
      </w:tr>
      <w:tr w:rsidR="00CD3DC2" w:rsidTr="00412440">
        <w:trPr>
          <w:jc w:val="center"/>
        </w:trPr>
        <w:tc>
          <w:tcPr>
            <w:tcW w:w="1980" w:type="dxa"/>
            <w:vMerge/>
            <w:vAlign w:val="center"/>
          </w:tcPr>
          <w:p w:rsidR="00CD3DC2" w:rsidRDefault="00CD3DC2" w:rsidP="00CD3DC2">
            <w:pPr>
              <w:jc w:val="center"/>
            </w:pPr>
          </w:p>
        </w:tc>
        <w:tc>
          <w:tcPr>
            <w:tcW w:w="2551" w:type="dxa"/>
            <w:vAlign w:val="center"/>
          </w:tcPr>
          <w:p w:rsidR="00CD3DC2" w:rsidRDefault="00CD3DC2" w:rsidP="00CD3DC2">
            <w:pPr>
              <w:jc w:val="center"/>
            </w:pPr>
            <w:r>
              <w:t>Trục L</w:t>
            </w:r>
          </w:p>
        </w:tc>
        <w:tc>
          <w:tcPr>
            <w:tcW w:w="4111" w:type="dxa"/>
            <w:vAlign w:val="center"/>
          </w:tcPr>
          <w:p w:rsidR="00CD3DC2" w:rsidRPr="00CD3DC2" w:rsidRDefault="00CD3DC2" w:rsidP="00CD3DC2">
            <w:pPr>
              <w:jc w:val="center"/>
            </w:pPr>
            <w:r>
              <w:t>3.14 rad/s; 180</w:t>
            </w:r>
            <w:r>
              <w:rPr>
                <w:vertAlign w:val="superscript"/>
              </w:rPr>
              <w:t>o</w:t>
            </w:r>
            <w:r>
              <w:t>/s</w:t>
            </w:r>
          </w:p>
        </w:tc>
      </w:tr>
      <w:tr w:rsidR="00CD3DC2" w:rsidTr="00412440">
        <w:trPr>
          <w:jc w:val="center"/>
        </w:trPr>
        <w:tc>
          <w:tcPr>
            <w:tcW w:w="1980" w:type="dxa"/>
            <w:vMerge/>
            <w:vAlign w:val="center"/>
          </w:tcPr>
          <w:p w:rsidR="00CD3DC2" w:rsidRDefault="00CD3DC2" w:rsidP="00CD3DC2">
            <w:pPr>
              <w:jc w:val="center"/>
            </w:pPr>
          </w:p>
        </w:tc>
        <w:tc>
          <w:tcPr>
            <w:tcW w:w="2551" w:type="dxa"/>
            <w:vAlign w:val="center"/>
          </w:tcPr>
          <w:p w:rsidR="00CD3DC2" w:rsidRDefault="00CD3DC2" w:rsidP="00CD3DC2">
            <w:pPr>
              <w:jc w:val="center"/>
            </w:pPr>
            <w:r>
              <w:t>Trục U</w:t>
            </w:r>
          </w:p>
        </w:tc>
        <w:tc>
          <w:tcPr>
            <w:tcW w:w="4111" w:type="dxa"/>
            <w:vAlign w:val="center"/>
          </w:tcPr>
          <w:p w:rsidR="00CD3DC2" w:rsidRDefault="00CD3DC2" w:rsidP="00CD3DC2">
            <w:pPr>
              <w:jc w:val="center"/>
            </w:pPr>
            <w:r>
              <w:t>3.93 rad/s; 225</w:t>
            </w:r>
            <w:r>
              <w:rPr>
                <w:vertAlign w:val="superscript"/>
              </w:rPr>
              <w:t>o</w:t>
            </w:r>
            <w:r>
              <w:t>/s</w:t>
            </w:r>
          </w:p>
        </w:tc>
      </w:tr>
      <w:tr w:rsidR="00CD3DC2" w:rsidTr="00412440">
        <w:trPr>
          <w:jc w:val="center"/>
        </w:trPr>
        <w:tc>
          <w:tcPr>
            <w:tcW w:w="1980" w:type="dxa"/>
            <w:vMerge/>
            <w:vAlign w:val="center"/>
          </w:tcPr>
          <w:p w:rsidR="00CD3DC2" w:rsidRDefault="00CD3DC2" w:rsidP="00CD3DC2">
            <w:pPr>
              <w:jc w:val="center"/>
            </w:pPr>
          </w:p>
        </w:tc>
        <w:tc>
          <w:tcPr>
            <w:tcW w:w="2551" w:type="dxa"/>
            <w:vAlign w:val="center"/>
          </w:tcPr>
          <w:p w:rsidR="00CD3DC2" w:rsidRDefault="00CD3DC2" w:rsidP="00CD3DC2">
            <w:pPr>
              <w:jc w:val="center"/>
            </w:pPr>
            <w:r>
              <w:t>Trục R</w:t>
            </w:r>
          </w:p>
        </w:tc>
        <w:tc>
          <w:tcPr>
            <w:tcW w:w="4111" w:type="dxa"/>
            <w:vAlign w:val="center"/>
          </w:tcPr>
          <w:p w:rsidR="00CD3DC2" w:rsidRDefault="00CD3DC2" w:rsidP="00CD3DC2">
            <w:pPr>
              <w:jc w:val="center"/>
            </w:pPr>
            <w:r>
              <w:t>6.54 rad/s; 375</w:t>
            </w:r>
            <w:r>
              <w:rPr>
                <w:vertAlign w:val="superscript"/>
              </w:rPr>
              <w:t>o</w:t>
            </w:r>
            <w:r>
              <w:t>/s</w:t>
            </w:r>
          </w:p>
        </w:tc>
      </w:tr>
      <w:tr w:rsidR="00CD3DC2" w:rsidTr="00412440">
        <w:trPr>
          <w:jc w:val="center"/>
        </w:trPr>
        <w:tc>
          <w:tcPr>
            <w:tcW w:w="1980" w:type="dxa"/>
            <w:vMerge/>
            <w:vAlign w:val="center"/>
          </w:tcPr>
          <w:p w:rsidR="00CD3DC2" w:rsidRDefault="00CD3DC2" w:rsidP="00CD3DC2">
            <w:pPr>
              <w:jc w:val="center"/>
            </w:pPr>
          </w:p>
        </w:tc>
        <w:tc>
          <w:tcPr>
            <w:tcW w:w="2551" w:type="dxa"/>
            <w:vAlign w:val="center"/>
          </w:tcPr>
          <w:p w:rsidR="00CD3DC2" w:rsidRDefault="00CD3DC2" w:rsidP="00CD3DC2">
            <w:pPr>
              <w:jc w:val="center"/>
            </w:pPr>
            <w:r>
              <w:t>Trục B</w:t>
            </w:r>
          </w:p>
        </w:tc>
        <w:tc>
          <w:tcPr>
            <w:tcW w:w="4111" w:type="dxa"/>
            <w:vAlign w:val="center"/>
          </w:tcPr>
          <w:p w:rsidR="00CD3DC2" w:rsidRDefault="00CD3DC2" w:rsidP="00CD3DC2">
            <w:pPr>
              <w:jc w:val="center"/>
            </w:pPr>
            <w:r>
              <w:t>6.54 rad/s; 375</w:t>
            </w:r>
            <w:r>
              <w:rPr>
                <w:vertAlign w:val="superscript"/>
              </w:rPr>
              <w:t>o</w:t>
            </w:r>
            <w:r>
              <w:t>/s</w:t>
            </w:r>
          </w:p>
        </w:tc>
      </w:tr>
      <w:tr w:rsidR="00CD3DC2" w:rsidTr="00412440">
        <w:trPr>
          <w:jc w:val="center"/>
        </w:trPr>
        <w:tc>
          <w:tcPr>
            <w:tcW w:w="1980" w:type="dxa"/>
            <w:vMerge/>
            <w:vAlign w:val="center"/>
          </w:tcPr>
          <w:p w:rsidR="00CD3DC2" w:rsidRDefault="00CD3DC2" w:rsidP="00CD3DC2">
            <w:pPr>
              <w:jc w:val="center"/>
            </w:pPr>
          </w:p>
        </w:tc>
        <w:tc>
          <w:tcPr>
            <w:tcW w:w="2551" w:type="dxa"/>
            <w:vAlign w:val="center"/>
          </w:tcPr>
          <w:p w:rsidR="00CD3DC2" w:rsidRDefault="00CD3DC2" w:rsidP="00CD3DC2">
            <w:pPr>
              <w:jc w:val="center"/>
            </w:pPr>
            <w:r>
              <w:t>Trục T</w:t>
            </w:r>
          </w:p>
        </w:tc>
        <w:tc>
          <w:tcPr>
            <w:tcW w:w="4111" w:type="dxa"/>
            <w:vAlign w:val="center"/>
          </w:tcPr>
          <w:p w:rsidR="00CD3DC2" w:rsidRDefault="00CD3DC2" w:rsidP="00CD3DC2">
            <w:pPr>
              <w:jc w:val="center"/>
            </w:pPr>
            <w:r>
              <w:t>8.73 rad/s; 500</w:t>
            </w:r>
            <w:r>
              <w:rPr>
                <w:vertAlign w:val="superscript"/>
              </w:rPr>
              <w:t>o</w:t>
            </w:r>
            <w:r>
              <w:t>/s</w:t>
            </w:r>
          </w:p>
        </w:tc>
      </w:tr>
      <w:tr w:rsidR="00CD3DC2" w:rsidTr="00412440">
        <w:trPr>
          <w:jc w:val="center"/>
        </w:trPr>
        <w:tc>
          <w:tcPr>
            <w:tcW w:w="4531" w:type="dxa"/>
            <w:gridSpan w:val="2"/>
            <w:vAlign w:val="center"/>
          </w:tcPr>
          <w:p w:rsidR="00CD3DC2" w:rsidRDefault="00CD3DC2" w:rsidP="00CD3DC2">
            <w:pPr>
              <w:jc w:val="center"/>
            </w:pPr>
            <w:r>
              <w:t>Trọng lượng</w:t>
            </w:r>
          </w:p>
        </w:tc>
        <w:tc>
          <w:tcPr>
            <w:tcW w:w="4111" w:type="dxa"/>
            <w:vAlign w:val="center"/>
          </w:tcPr>
          <w:p w:rsidR="00CD3DC2" w:rsidRDefault="00CD3DC2" w:rsidP="00CD3DC2">
            <w:pPr>
              <w:jc w:val="center"/>
            </w:pPr>
            <w:r>
              <w:t>45 kg</w:t>
            </w:r>
          </w:p>
        </w:tc>
      </w:tr>
      <w:tr w:rsidR="00B668A3" w:rsidTr="00412440">
        <w:trPr>
          <w:jc w:val="center"/>
        </w:trPr>
        <w:tc>
          <w:tcPr>
            <w:tcW w:w="1980" w:type="dxa"/>
            <w:vMerge w:val="restart"/>
            <w:vAlign w:val="center"/>
          </w:tcPr>
          <w:p w:rsidR="00B668A3" w:rsidRDefault="00B668A3" w:rsidP="00CD3DC2">
            <w:pPr>
              <w:jc w:val="center"/>
            </w:pPr>
            <w:r>
              <w:t>Điều kiện hoạt động lý tưởng</w:t>
            </w:r>
          </w:p>
        </w:tc>
        <w:tc>
          <w:tcPr>
            <w:tcW w:w="2551" w:type="dxa"/>
            <w:vAlign w:val="center"/>
          </w:tcPr>
          <w:p w:rsidR="00B668A3" w:rsidRDefault="00B668A3" w:rsidP="00CD3DC2">
            <w:pPr>
              <w:jc w:val="center"/>
            </w:pPr>
            <w:r>
              <w:t>Nhiệt độ</w:t>
            </w:r>
          </w:p>
        </w:tc>
        <w:tc>
          <w:tcPr>
            <w:tcW w:w="4111" w:type="dxa"/>
            <w:vAlign w:val="center"/>
          </w:tcPr>
          <w:p w:rsidR="00B668A3" w:rsidRPr="00CD3DC2" w:rsidRDefault="00B668A3" w:rsidP="00CD3DC2">
            <w:pPr>
              <w:jc w:val="center"/>
            </w:pPr>
            <w:r>
              <w:t>0-45</w:t>
            </w:r>
            <w:r>
              <w:rPr>
                <w:vertAlign w:val="superscript"/>
              </w:rPr>
              <w:t>o</w:t>
            </w:r>
            <w:r>
              <w:t>C</w:t>
            </w:r>
          </w:p>
        </w:tc>
      </w:tr>
      <w:tr w:rsidR="00B668A3" w:rsidTr="00412440">
        <w:trPr>
          <w:jc w:val="center"/>
        </w:trPr>
        <w:tc>
          <w:tcPr>
            <w:tcW w:w="1980" w:type="dxa"/>
            <w:vMerge/>
            <w:vAlign w:val="center"/>
          </w:tcPr>
          <w:p w:rsidR="00B668A3" w:rsidRDefault="00B668A3" w:rsidP="00CD3DC2">
            <w:pPr>
              <w:jc w:val="center"/>
            </w:pPr>
          </w:p>
        </w:tc>
        <w:tc>
          <w:tcPr>
            <w:tcW w:w="2551" w:type="dxa"/>
            <w:vAlign w:val="center"/>
          </w:tcPr>
          <w:p w:rsidR="00B668A3" w:rsidRDefault="00B668A3" w:rsidP="00CD3DC2">
            <w:pPr>
              <w:jc w:val="center"/>
            </w:pPr>
            <w:r>
              <w:t>Độ ẩm không khí</w:t>
            </w:r>
          </w:p>
        </w:tc>
        <w:tc>
          <w:tcPr>
            <w:tcW w:w="4111" w:type="dxa"/>
            <w:vAlign w:val="center"/>
          </w:tcPr>
          <w:p w:rsidR="00B668A3" w:rsidRDefault="00B668A3" w:rsidP="00CD3DC2">
            <w:pPr>
              <w:jc w:val="center"/>
            </w:pPr>
            <w:r>
              <w:t>20-80%</w:t>
            </w:r>
          </w:p>
        </w:tc>
      </w:tr>
      <w:tr w:rsidR="00B668A3" w:rsidTr="00412440">
        <w:trPr>
          <w:jc w:val="center"/>
        </w:trPr>
        <w:tc>
          <w:tcPr>
            <w:tcW w:w="1980" w:type="dxa"/>
            <w:vMerge/>
            <w:vAlign w:val="center"/>
          </w:tcPr>
          <w:p w:rsidR="00B668A3" w:rsidRDefault="00B668A3" w:rsidP="00CD3DC2">
            <w:pPr>
              <w:jc w:val="center"/>
            </w:pPr>
          </w:p>
        </w:tc>
        <w:tc>
          <w:tcPr>
            <w:tcW w:w="2551" w:type="dxa"/>
            <w:vAlign w:val="center"/>
          </w:tcPr>
          <w:p w:rsidR="00B668A3" w:rsidRDefault="00B668A3" w:rsidP="00CD3DC2">
            <w:pPr>
              <w:jc w:val="center"/>
            </w:pPr>
            <w:r>
              <w:t>Rung động</w:t>
            </w:r>
          </w:p>
        </w:tc>
        <w:tc>
          <w:tcPr>
            <w:tcW w:w="4111" w:type="dxa"/>
            <w:vAlign w:val="center"/>
          </w:tcPr>
          <w:p w:rsidR="00B668A3" w:rsidRPr="00CD3DC2" w:rsidRDefault="00B668A3" w:rsidP="00CD3DC2">
            <w:pPr>
              <w:jc w:val="center"/>
            </w:pPr>
            <w:r>
              <w:t>&lt; 4.9 m/s</w:t>
            </w:r>
            <w:r>
              <w:rPr>
                <w:vertAlign w:val="superscript"/>
              </w:rPr>
              <w:t>2</w:t>
            </w:r>
          </w:p>
        </w:tc>
      </w:tr>
      <w:tr w:rsidR="00B668A3" w:rsidTr="00412440">
        <w:trPr>
          <w:jc w:val="center"/>
        </w:trPr>
        <w:tc>
          <w:tcPr>
            <w:tcW w:w="1980" w:type="dxa"/>
            <w:vMerge/>
            <w:vAlign w:val="center"/>
          </w:tcPr>
          <w:p w:rsidR="00B668A3" w:rsidRDefault="00B668A3" w:rsidP="00CD3DC2">
            <w:pPr>
              <w:jc w:val="center"/>
            </w:pPr>
          </w:p>
        </w:tc>
        <w:tc>
          <w:tcPr>
            <w:tcW w:w="2551" w:type="dxa"/>
            <w:vMerge w:val="restart"/>
            <w:vAlign w:val="center"/>
          </w:tcPr>
          <w:p w:rsidR="00B668A3" w:rsidRDefault="00B668A3" w:rsidP="00CD3DC2">
            <w:pPr>
              <w:jc w:val="center"/>
            </w:pPr>
            <w:r>
              <w:t>Các điều kiện khác</w:t>
            </w:r>
          </w:p>
        </w:tc>
        <w:tc>
          <w:tcPr>
            <w:tcW w:w="4111" w:type="dxa"/>
            <w:vAlign w:val="center"/>
          </w:tcPr>
          <w:p w:rsidR="00B668A3" w:rsidRDefault="00B668A3" w:rsidP="00CD3DC2">
            <w:pPr>
              <w:jc w:val="center"/>
            </w:pPr>
            <w:r>
              <w:t>Không để robot gần các chất ăn mòn</w:t>
            </w:r>
          </w:p>
        </w:tc>
      </w:tr>
      <w:tr w:rsidR="00B668A3" w:rsidTr="00412440">
        <w:trPr>
          <w:jc w:val="center"/>
        </w:trPr>
        <w:tc>
          <w:tcPr>
            <w:tcW w:w="1980" w:type="dxa"/>
            <w:vMerge/>
            <w:vAlign w:val="center"/>
          </w:tcPr>
          <w:p w:rsidR="00B668A3" w:rsidRDefault="00B668A3" w:rsidP="00CD3DC2">
            <w:pPr>
              <w:jc w:val="center"/>
            </w:pPr>
          </w:p>
        </w:tc>
        <w:tc>
          <w:tcPr>
            <w:tcW w:w="2551" w:type="dxa"/>
            <w:vMerge/>
            <w:vAlign w:val="center"/>
          </w:tcPr>
          <w:p w:rsidR="00B668A3" w:rsidRDefault="00B668A3" w:rsidP="00CD3DC2">
            <w:pPr>
              <w:jc w:val="center"/>
            </w:pPr>
          </w:p>
        </w:tc>
        <w:tc>
          <w:tcPr>
            <w:tcW w:w="4111" w:type="dxa"/>
            <w:vAlign w:val="center"/>
          </w:tcPr>
          <w:p w:rsidR="00B668A3" w:rsidRDefault="00B668A3" w:rsidP="00CD3DC2">
            <w:pPr>
              <w:jc w:val="center"/>
            </w:pPr>
            <w:r>
              <w:t>Không để robot gần các chất bẩn, rỉ sét, nước</w:t>
            </w:r>
          </w:p>
        </w:tc>
      </w:tr>
      <w:tr w:rsidR="00B668A3" w:rsidTr="00412440">
        <w:trPr>
          <w:jc w:val="center"/>
        </w:trPr>
        <w:tc>
          <w:tcPr>
            <w:tcW w:w="1980" w:type="dxa"/>
            <w:vMerge/>
            <w:vAlign w:val="center"/>
          </w:tcPr>
          <w:p w:rsidR="00B668A3" w:rsidRDefault="00B668A3" w:rsidP="00CD3DC2">
            <w:pPr>
              <w:jc w:val="center"/>
            </w:pPr>
          </w:p>
        </w:tc>
        <w:tc>
          <w:tcPr>
            <w:tcW w:w="2551" w:type="dxa"/>
            <w:vMerge/>
            <w:vAlign w:val="center"/>
          </w:tcPr>
          <w:p w:rsidR="00B668A3" w:rsidRDefault="00B668A3" w:rsidP="00CD3DC2">
            <w:pPr>
              <w:jc w:val="center"/>
            </w:pPr>
          </w:p>
        </w:tc>
        <w:tc>
          <w:tcPr>
            <w:tcW w:w="4111" w:type="dxa"/>
            <w:vAlign w:val="center"/>
          </w:tcPr>
          <w:p w:rsidR="00B668A3" w:rsidRDefault="00B668A3" w:rsidP="00CD3DC2">
            <w:pPr>
              <w:jc w:val="center"/>
            </w:pPr>
            <w:r>
              <w:t>Không để robot gần nguồn gây nhiễu điện</w:t>
            </w:r>
          </w:p>
        </w:tc>
      </w:tr>
    </w:tbl>
    <w:p w:rsidR="00CD3DC2" w:rsidRPr="000B3F57" w:rsidRDefault="00CD3DC2" w:rsidP="000B3F57"/>
    <w:p w:rsidR="000B3F57" w:rsidRDefault="00E81174" w:rsidP="000B3F57">
      <w:pPr>
        <w:rPr>
          <w:b/>
        </w:rPr>
      </w:pPr>
      <w:r w:rsidRPr="00E81174">
        <w:rPr>
          <w:b/>
        </w:rPr>
        <w:t>2.3 Vận chuyển và lắp đặt robot</w:t>
      </w:r>
    </w:p>
    <w:p w:rsidR="002752A8" w:rsidRPr="002752A8" w:rsidRDefault="002752A8" w:rsidP="000B3F57">
      <w:pPr>
        <w:rPr>
          <w:i/>
        </w:rPr>
      </w:pPr>
      <w:r w:rsidRPr="002752A8">
        <w:rPr>
          <w:i/>
        </w:rPr>
        <w:t>2.3.1 Vận chuyển robot</w:t>
      </w:r>
    </w:p>
    <w:p w:rsidR="005723A8" w:rsidRPr="005723A8" w:rsidRDefault="00E315A0" w:rsidP="000B3F57">
      <w:r>
        <w:t xml:space="preserve">- </w:t>
      </w:r>
      <w:r w:rsidR="005723A8">
        <w:t>Khi di chuyển robot cần tuân theo các nguyên tắc sau:</w:t>
      </w:r>
    </w:p>
    <w:p w:rsidR="00E81174" w:rsidRDefault="005723A8" w:rsidP="000B3F57">
      <w:r>
        <w:tab/>
      </w:r>
      <w:r w:rsidR="00E315A0">
        <w:t>+</w:t>
      </w:r>
      <w:r w:rsidR="00E81174">
        <w:t xml:space="preserve"> Trọng lượng của robot xấp xỉ 47 kg</w:t>
      </w:r>
      <w:r>
        <w:t xml:space="preserve"> khi vận chuyển</w:t>
      </w:r>
      <w:r w:rsidR="00E81174">
        <w:t xml:space="preserve">, bao gồm cả các bulong và </w:t>
      </w:r>
      <w:r>
        <w:t>giá đỡ, vì thế cần sử dụng dây cáp đủ bền để chịu được tải trọng của robot.</w:t>
      </w:r>
    </w:p>
    <w:p w:rsidR="005723A8" w:rsidRDefault="005723A8" w:rsidP="000B3F57">
      <w:r>
        <w:tab/>
      </w:r>
      <w:r w:rsidR="00E315A0">
        <w:t>+</w:t>
      </w:r>
      <w:r>
        <w:t xml:space="preserve"> Hãy sử dụng các đinh khuy được thiết kế chuyên dùng để vận chuyển robot</w:t>
      </w:r>
    </w:p>
    <w:p w:rsidR="005723A8" w:rsidRDefault="005723A8" w:rsidP="000B3F57">
      <w:r>
        <w:tab/>
      </w:r>
      <w:r w:rsidR="00E315A0">
        <w:t>+</w:t>
      </w:r>
      <w:r>
        <w:t xml:space="preserve"> Siết chặt các bulong vào giá đỡ trong quá trình vận chuyển robot</w:t>
      </w:r>
    </w:p>
    <w:p w:rsidR="00E315A0" w:rsidRDefault="005723A8" w:rsidP="000B3F57">
      <w:r>
        <w:tab/>
      </w:r>
      <w:r w:rsidR="00E315A0">
        <w:t>+</w:t>
      </w:r>
      <w:r>
        <w:t xml:space="preserve"> Tránh các ngoại lực tác dụng lên cánh tay robot và động cơ trong quá trình di chuyển robot bằng </w:t>
      </w:r>
      <w:r w:rsidR="00E315A0">
        <w:t xml:space="preserve">cần </w:t>
      </w:r>
      <w:r>
        <w:t xml:space="preserve">cẩu, xe nâng hoặc các thiết bị nâng khác. </w:t>
      </w:r>
    </w:p>
    <w:p w:rsidR="005723A8" w:rsidRDefault="00E315A0" w:rsidP="000B3F57">
      <w:r>
        <w:tab/>
        <w:t xml:space="preserve">+ </w:t>
      </w:r>
      <w:r w:rsidR="005723A8">
        <w:t>Rất dễ xảy ra nguy hiểm nếu bỏ qua các quy tắc an toàn khi vận chuyển robot.</w:t>
      </w:r>
    </w:p>
    <w:p w:rsidR="005723A8" w:rsidRDefault="00E315A0" w:rsidP="000B3F57">
      <w:r>
        <w:t xml:space="preserve">- </w:t>
      </w:r>
      <w:r w:rsidR="005723A8">
        <w:t xml:space="preserve">Các </w:t>
      </w:r>
      <w:r w:rsidR="0069493C">
        <w:t>quá trình định vị robot để vận chuyển được minh họa như các hình bên dưới</w:t>
      </w:r>
    </w:p>
    <w:p w:rsidR="0069493C" w:rsidRPr="000B3F57" w:rsidRDefault="0069493C" w:rsidP="000B3F57"/>
    <w:p w:rsidR="000B3F57" w:rsidRPr="000B3F57" w:rsidRDefault="000B3F57" w:rsidP="000B3F57"/>
    <w:p w:rsidR="000B3F57" w:rsidRPr="000B3F57" w:rsidRDefault="0069493C" w:rsidP="0069493C">
      <w:pPr>
        <w:jc w:val="center"/>
      </w:pPr>
      <w:r>
        <w:rPr>
          <w:noProof/>
        </w:rPr>
        <w:drawing>
          <wp:inline distT="0" distB="0" distL="0" distR="0">
            <wp:extent cx="4661014" cy="3737113"/>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666154" cy="3741234"/>
                    </a:xfrm>
                    <a:prstGeom prst="rect">
                      <a:avLst/>
                    </a:prstGeom>
                  </pic:spPr>
                </pic:pic>
              </a:graphicData>
            </a:graphic>
          </wp:inline>
        </w:drawing>
      </w:r>
    </w:p>
    <w:p w:rsidR="0069493C" w:rsidRDefault="0069493C" w:rsidP="0069493C">
      <w:pPr>
        <w:jc w:val="center"/>
      </w:pPr>
      <w:r>
        <w:rPr>
          <w:b/>
        </w:rPr>
        <w:t>Hình 2.7</w:t>
      </w:r>
      <w:r w:rsidRPr="00737C03">
        <w:rPr>
          <w:b/>
        </w:rPr>
        <w:t xml:space="preserve"> </w:t>
      </w:r>
      <w:r>
        <w:t>Vị trí định vị robot khi vận chuyển bằng cần cẩu</w:t>
      </w:r>
    </w:p>
    <w:p w:rsidR="0069493C" w:rsidRDefault="0069493C" w:rsidP="0069493C">
      <w:pPr>
        <w:jc w:val="center"/>
      </w:pPr>
      <w:r>
        <w:t>(Để ý tư thế của robot và giá đỡ A-B)</w:t>
      </w:r>
    </w:p>
    <w:p w:rsidR="000B3F57" w:rsidRPr="000B3F57" w:rsidRDefault="0069493C" w:rsidP="0069493C">
      <w:pPr>
        <w:jc w:val="center"/>
      </w:pPr>
      <w:r>
        <w:rPr>
          <w:noProof/>
        </w:rPr>
        <w:drawing>
          <wp:inline distT="0" distB="0" distL="0" distR="0">
            <wp:extent cx="6063598" cy="3975652"/>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070949" cy="3980472"/>
                    </a:xfrm>
                    <a:prstGeom prst="rect">
                      <a:avLst/>
                    </a:prstGeom>
                  </pic:spPr>
                </pic:pic>
              </a:graphicData>
            </a:graphic>
          </wp:inline>
        </w:drawing>
      </w:r>
    </w:p>
    <w:p w:rsidR="0069493C" w:rsidRDefault="0069493C" w:rsidP="0069493C">
      <w:pPr>
        <w:jc w:val="center"/>
      </w:pPr>
      <w:r>
        <w:rPr>
          <w:b/>
        </w:rPr>
        <w:t>Hình 2.7</w:t>
      </w:r>
      <w:r w:rsidRPr="00737C03">
        <w:rPr>
          <w:b/>
        </w:rPr>
        <w:t xml:space="preserve"> </w:t>
      </w:r>
      <w:r>
        <w:t>Vị trí định vị robot khi vận chuyển bằng xe nâng</w:t>
      </w:r>
    </w:p>
    <w:p w:rsidR="007D573F" w:rsidRPr="002752A8" w:rsidRDefault="002752A8" w:rsidP="000B3F57">
      <w:pPr>
        <w:rPr>
          <w:i/>
        </w:rPr>
      </w:pPr>
      <w:r w:rsidRPr="002752A8">
        <w:rPr>
          <w:i/>
        </w:rPr>
        <w:t>2.3.2 Lắp đặt robot</w:t>
      </w:r>
    </w:p>
    <w:p w:rsidR="002752A8" w:rsidRDefault="002752A8" w:rsidP="000B3F57">
      <w:r>
        <w:tab/>
        <w:t>Cố định robot lên sàn, tấm đế dùng để gắn robot phải đủ bền để chống lại sự dịch chuyển của thân robot. Độ dày tối thiểu cho tấm đế này là 30mm, liên kết với chân đế robot bằng bulong M10.</w:t>
      </w:r>
    </w:p>
    <w:p w:rsidR="002752A8" w:rsidRDefault="002752A8" w:rsidP="000B3F57">
      <w:r>
        <w:tab/>
        <w:t>Siết chặt chân đế robot và tấm đế bằng bulong M10, lực siết phải đủ lớn để tránh hiện tượng tự tháo khi robot hoạt động.</w:t>
      </w:r>
    </w:p>
    <w:p w:rsidR="002752A8" w:rsidRDefault="00E325D7" w:rsidP="00E325D7">
      <w:pPr>
        <w:jc w:val="center"/>
      </w:pPr>
      <w:r>
        <w:rPr>
          <w:noProof/>
        </w:rPr>
        <w:drawing>
          <wp:inline distT="0" distB="0" distL="0" distR="0">
            <wp:extent cx="5223869" cy="3421493"/>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224806" cy="3422107"/>
                    </a:xfrm>
                    <a:prstGeom prst="rect">
                      <a:avLst/>
                    </a:prstGeom>
                  </pic:spPr>
                </pic:pic>
              </a:graphicData>
            </a:graphic>
          </wp:inline>
        </w:drawing>
      </w:r>
    </w:p>
    <w:p w:rsidR="004B1CE4" w:rsidRDefault="004B1CE4" w:rsidP="004B1CE4">
      <w:pPr>
        <w:jc w:val="center"/>
      </w:pPr>
      <w:r>
        <w:rPr>
          <w:b/>
        </w:rPr>
        <w:t>Hình 2.8</w:t>
      </w:r>
      <w:r w:rsidRPr="00737C03">
        <w:rPr>
          <w:b/>
        </w:rPr>
        <w:t xml:space="preserve"> </w:t>
      </w:r>
      <w:r w:rsidR="002604EE">
        <w:t>Cách cố định chi tiết trên sàn</w:t>
      </w:r>
    </w:p>
    <w:p w:rsidR="00256F11" w:rsidRPr="00256F11" w:rsidRDefault="00E325D7" w:rsidP="00E325D7">
      <w:pPr>
        <w:rPr>
          <w:b/>
        </w:rPr>
      </w:pPr>
      <w:bookmarkStart w:id="0" w:name="_GoBack"/>
      <w:r>
        <w:rPr>
          <w:b/>
        </w:rPr>
        <w:t>2.4 Bổ sung</w:t>
      </w:r>
      <w:r w:rsidRPr="00E325D7">
        <w:rPr>
          <w:b/>
        </w:rPr>
        <w:t xml:space="preserve"> mỡ bôi trơn cho hộp giảm tốc trên các trục của robot</w:t>
      </w:r>
    </w:p>
    <w:bookmarkEnd w:id="0"/>
    <w:p w:rsidR="00E325D7" w:rsidRPr="002604EE" w:rsidRDefault="00E325D7" w:rsidP="00E325D7">
      <w:pPr>
        <w:rPr>
          <w:i/>
        </w:rPr>
      </w:pPr>
      <w:r w:rsidRPr="002604EE">
        <w:rPr>
          <w:i/>
        </w:rPr>
        <w:t>2.4.1 Bổ sung mỡ bôi trơn cho hộp giảm tốc trục S</w:t>
      </w:r>
    </w:p>
    <w:p w:rsidR="00256F11" w:rsidRDefault="00256F11" w:rsidP="00E325D7">
      <w:r>
        <w:tab/>
        <w:t>Tại tất cả các trục đều có hộp giảm tốc điều hòa (harmonic reducer) để truyền chuyển động và moment từ động cơ tới các khâu của robot. Vì thế trong quá trình hoạt động, các hộp giảm tốc cần phải được bổ sung mỡ bôi trơn định kỳ sau mỗi 6000 giờ hoạt động.</w:t>
      </w:r>
    </w:p>
    <w:p w:rsidR="00E325D7" w:rsidRDefault="00256F11" w:rsidP="00E325D7">
      <w:r>
        <w:tab/>
        <w:t>Bổ sung mỡ bôi trơn cho hộp giảm tốc trục S phù hợp theo quy trình sau:</w:t>
      </w:r>
    </w:p>
    <w:p w:rsidR="00256F11" w:rsidRDefault="00256F11" w:rsidP="00E325D7">
      <w:r>
        <w:tab/>
      </w:r>
      <w:r>
        <w:tab/>
        <w:t xml:space="preserve">- Bước 1: Tháo </w:t>
      </w:r>
      <w:r w:rsidR="004B1CE4">
        <w:t xml:space="preserve">bulong </w:t>
      </w:r>
      <w:r>
        <w:t>cổng xả và cổng bơm mỡ bôi trơn</w:t>
      </w:r>
    </w:p>
    <w:p w:rsidR="00256F11" w:rsidRDefault="00256F11" w:rsidP="00E325D7">
      <w:r>
        <w:tab/>
      </w:r>
      <w:r>
        <w:tab/>
        <w:t>- Bước 2: Gắn vú mỡ PT1/8 vào cổng bơm mỡ bôi trơn</w:t>
      </w:r>
    </w:p>
    <w:p w:rsidR="00256F11" w:rsidRDefault="00256F11" w:rsidP="00E325D7">
      <w:r>
        <w:tab/>
      </w:r>
      <w:r>
        <w:tab/>
        <w:t>- Bước 3: Bơm mỡ</w:t>
      </w:r>
      <w:r w:rsidR="004B1CE4">
        <w:t xml:space="preserve"> bôi trơn qua vú mỡ bằng súng bơm (</w:t>
      </w:r>
      <w:r w:rsidR="004B1CE4" w:rsidRPr="004B1CE4">
        <w:rPr>
          <w:i/>
        </w:rPr>
        <w:t>sử dụng mỡ Harmonic 4B No.2, lượng mỡ bơm vào: 25cc</w:t>
      </w:r>
      <w:r w:rsidR="004B1CE4">
        <w:t>)</w:t>
      </w:r>
    </w:p>
    <w:p w:rsidR="004B1CE4" w:rsidRDefault="004B1CE4" w:rsidP="00E325D7">
      <w:r>
        <w:tab/>
      </w:r>
      <w:r>
        <w:tab/>
        <w:t>- Bước 4: Tháo vú mỡ và siết lại các bulong cổng xả và cổng vào</w:t>
      </w:r>
    </w:p>
    <w:p w:rsidR="004B1CE4" w:rsidRDefault="004B1CE4" w:rsidP="00E325D7"/>
    <w:p w:rsidR="004B1CE4" w:rsidRDefault="004B1CE4" w:rsidP="00E325D7"/>
    <w:p w:rsidR="004B1CE4" w:rsidRDefault="004B1CE4" w:rsidP="00E325D7"/>
    <w:p w:rsidR="004B1CE4" w:rsidRDefault="004B1CE4" w:rsidP="004B1CE4">
      <w:pPr>
        <w:jc w:val="center"/>
      </w:pPr>
      <w:r>
        <w:rPr>
          <w:noProof/>
        </w:rPr>
        <w:drawing>
          <wp:inline distT="0" distB="0" distL="0" distR="0">
            <wp:extent cx="5505450" cy="2940558"/>
            <wp:effectExtent l="0" t="0" r="0" b="0"/>
            <wp:docPr id="2" name="Picture 2" descr="C:\Users\pc\AppData\Local\Temp\SNAGHTML451270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SNAGHTML4512700a.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9102" cy="2942508"/>
                    </a:xfrm>
                    <a:prstGeom prst="rect">
                      <a:avLst/>
                    </a:prstGeom>
                    <a:noFill/>
                    <a:ln>
                      <a:noFill/>
                    </a:ln>
                  </pic:spPr>
                </pic:pic>
              </a:graphicData>
            </a:graphic>
          </wp:inline>
        </w:drawing>
      </w:r>
    </w:p>
    <w:p w:rsidR="002604EE" w:rsidRDefault="002604EE" w:rsidP="002604EE">
      <w:pPr>
        <w:jc w:val="center"/>
      </w:pPr>
      <w:r>
        <w:rPr>
          <w:b/>
        </w:rPr>
        <w:t>Hình 2.9</w:t>
      </w:r>
      <w:r w:rsidRPr="00737C03">
        <w:rPr>
          <w:b/>
        </w:rPr>
        <w:t xml:space="preserve"> </w:t>
      </w:r>
      <w:r>
        <w:t>Lược đồ hộp giảm tốc trục S</w:t>
      </w:r>
    </w:p>
    <w:p w:rsidR="002604EE" w:rsidRPr="002604EE" w:rsidRDefault="002604EE" w:rsidP="002604EE">
      <w:pPr>
        <w:rPr>
          <w:i/>
        </w:rPr>
      </w:pPr>
      <w:r>
        <w:rPr>
          <w:i/>
        </w:rPr>
        <w:t>2.4.2</w:t>
      </w:r>
      <w:r w:rsidRPr="002604EE">
        <w:rPr>
          <w:i/>
        </w:rPr>
        <w:t xml:space="preserve"> Bổ sung mỡ bôi trơn cho hộp giảm tốc trụ</w:t>
      </w:r>
      <w:r>
        <w:rPr>
          <w:i/>
        </w:rPr>
        <w:t>c L</w:t>
      </w:r>
    </w:p>
    <w:p w:rsidR="002604EE" w:rsidRDefault="002604EE" w:rsidP="002604EE">
      <w:r>
        <w:tab/>
        <w:t>Bổ sung mỡ bôi trơn cho hộp giảm tốc trục L phù hợp theo quy trình sau:</w:t>
      </w:r>
    </w:p>
    <w:p w:rsidR="002604EE" w:rsidRDefault="002604EE" w:rsidP="002604EE">
      <w:r>
        <w:tab/>
      </w:r>
      <w:r>
        <w:tab/>
        <w:t>- Bước 1: Tháo bulong cổng xả và cổng bơm mỡ bôi trơn</w:t>
      </w:r>
    </w:p>
    <w:p w:rsidR="002604EE" w:rsidRDefault="002604EE" w:rsidP="002604EE">
      <w:r>
        <w:tab/>
      </w:r>
      <w:r>
        <w:tab/>
        <w:t>- Bước 2: Gắn vú mỡ A-MT6x1 vào cổng bơm mỡ bôi trơn</w:t>
      </w:r>
    </w:p>
    <w:p w:rsidR="002604EE" w:rsidRDefault="002604EE" w:rsidP="002604EE">
      <w:r>
        <w:tab/>
      </w:r>
      <w:r>
        <w:tab/>
        <w:t>- Bước 3: Bơm mỡ bôi trơn qua vú mỡ bằng súng bơm (</w:t>
      </w:r>
      <w:r w:rsidRPr="004B1CE4">
        <w:rPr>
          <w:i/>
        </w:rPr>
        <w:t>sử dụng mỡ Harmonic 4B No.2, lượng mỡ</w:t>
      </w:r>
      <w:r>
        <w:rPr>
          <w:i/>
        </w:rPr>
        <w:t xml:space="preserve"> bơm vào: 30</w:t>
      </w:r>
      <w:r w:rsidRPr="004B1CE4">
        <w:rPr>
          <w:i/>
        </w:rPr>
        <w:t>cc</w:t>
      </w:r>
      <w:r>
        <w:t>)</w:t>
      </w:r>
    </w:p>
    <w:p w:rsidR="002604EE" w:rsidRDefault="002604EE" w:rsidP="002604EE">
      <w:r>
        <w:tab/>
      </w:r>
      <w:r>
        <w:tab/>
        <w:t>- Bước 4: Tháo vú mỡ và siết lại các bulong cổng xả và cổng vào</w:t>
      </w:r>
    </w:p>
    <w:p w:rsidR="002604EE" w:rsidRDefault="002604EE" w:rsidP="002604EE">
      <w:pPr>
        <w:jc w:val="center"/>
      </w:pPr>
      <w:r>
        <w:rPr>
          <w:noProof/>
        </w:rPr>
        <w:drawing>
          <wp:inline distT="0" distB="0" distL="0" distR="0">
            <wp:extent cx="5940237" cy="332422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3606" cy="3326110"/>
                    </a:xfrm>
                    <a:prstGeom prst="rect">
                      <a:avLst/>
                    </a:prstGeom>
                  </pic:spPr>
                </pic:pic>
              </a:graphicData>
            </a:graphic>
          </wp:inline>
        </w:drawing>
      </w:r>
    </w:p>
    <w:p w:rsidR="002604EE" w:rsidRDefault="00413C32" w:rsidP="002604EE">
      <w:pPr>
        <w:jc w:val="center"/>
      </w:pPr>
      <w:r>
        <w:rPr>
          <w:b/>
        </w:rPr>
        <w:t>Hình 2.10</w:t>
      </w:r>
      <w:r w:rsidR="002604EE" w:rsidRPr="00737C03">
        <w:rPr>
          <w:b/>
        </w:rPr>
        <w:t xml:space="preserve"> </w:t>
      </w:r>
      <w:r w:rsidR="002604EE">
        <w:t>Lược đồ hộp giảm tốc trục L</w:t>
      </w:r>
    </w:p>
    <w:p w:rsidR="00413C32" w:rsidRPr="002604EE" w:rsidRDefault="00413C32" w:rsidP="00413C32">
      <w:pPr>
        <w:rPr>
          <w:i/>
        </w:rPr>
      </w:pPr>
      <w:r>
        <w:rPr>
          <w:i/>
        </w:rPr>
        <w:t>2.4.3</w:t>
      </w:r>
      <w:r w:rsidRPr="002604EE">
        <w:rPr>
          <w:i/>
        </w:rPr>
        <w:t xml:space="preserve"> Bổ sung mỡ bôi trơn cho hộp giảm tốc trụ</w:t>
      </w:r>
      <w:r>
        <w:rPr>
          <w:i/>
        </w:rPr>
        <w:t>c U</w:t>
      </w:r>
    </w:p>
    <w:p w:rsidR="00413C32" w:rsidRDefault="00413C32" w:rsidP="00413C32">
      <w:r>
        <w:tab/>
        <w:t>Bổ sung mỡ bôi trơn cho hộp giảm tốc trục U phù hợp theo quy trình sau:</w:t>
      </w:r>
    </w:p>
    <w:p w:rsidR="00413C32" w:rsidRDefault="00413C32" w:rsidP="00413C32">
      <w:r>
        <w:tab/>
      </w:r>
      <w:r>
        <w:tab/>
        <w:t>- Bước 1: Tháo bulong cổng xả và cổng bơm mỡ bôi trơn</w:t>
      </w:r>
    </w:p>
    <w:p w:rsidR="00413C32" w:rsidRDefault="00413C32" w:rsidP="00413C32">
      <w:r>
        <w:tab/>
      </w:r>
      <w:r>
        <w:tab/>
        <w:t>- Bước 2: Gắn vú mỡ A-MT6x1 vào cổng bơm mỡ bôi trơn</w:t>
      </w:r>
    </w:p>
    <w:p w:rsidR="00413C32" w:rsidRDefault="00413C32" w:rsidP="00413C32">
      <w:r>
        <w:tab/>
      </w:r>
      <w:r>
        <w:tab/>
        <w:t>- Bước 3: Bơm mỡ bôi trơn qua vú mỡ bằng súng bơm (</w:t>
      </w:r>
      <w:r w:rsidRPr="004B1CE4">
        <w:rPr>
          <w:i/>
        </w:rPr>
        <w:t>sử dụng mỡ Harmonic 4B No.2, lượng mỡ</w:t>
      </w:r>
      <w:r>
        <w:rPr>
          <w:i/>
        </w:rPr>
        <w:t xml:space="preserve"> bơm vào: 20</w:t>
      </w:r>
      <w:r w:rsidRPr="004B1CE4">
        <w:rPr>
          <w:i/>
        </w:rPr>
        <w:t>cc</w:t>
      </w:r>
      <w:r>
        <w:t>)</w:t>
      </w:r>
    </w:p>
    <w:p w:rsidR="00413C32" w:rsidRDefault="00413C32" w:rsidP="00413C32">
      <w:r>
        <w:tab/>
      </w:r>
      <w:r>
        <w:tab/>
        <w:t>- Bước 4: Tháo vú mỡ và siết lại các bulong cổng xả và cổng vào</w:t>
      </w:r>
    </w:p>
    <w:p w:rsidR="00413C32" w:rsidRDefault="00413C32" w:rsidP="00413C32">
      <w:pPr>
        <w:jc w:val="center"/>
      </w:pPr>
      <w:r>
        <w:rPr>
          <w:noProof/>
        </w:rPr>
        <w:drawing>
          <wp:inline distT="0" distB="0" distL="0" distR="0">
            <wp:extent cx="5638800" cy="238702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46206" cy="2390162"/>
                    </a:xfrm>
                    <a:prstGeom prst="rect">
                      <a:avLst/>
                    </a:prstGeom>
                  </pic:spPr>
                </pic:pic>
              </a:graphicData>
            </a:graphic>
          </wp:inline>
        </w:drawing>
      </w:r>
    </w:p>
    <w:p w:rsidR="00413C32" w:rsidRDefault="00413C32" w:rsidP="00413C32">
      <w:pPr>
        <w:jc w:val="center"/>
      </w:pPr>
      <w:r>
        <w:rPr>
          <w:b/>
        </w:rPr>
        <w:t>Hình 2.11</w:t>
      </w:r>
      <w:r w:rsidRPr="00737C03">
        <w:rPr>
          <w:b/>
        </w:rPr>
        <w:t xml:space="preserve"> </w:t>
      </w:r>
      <w:r>
        <w:t>Lược đồ hộp giảm tốc trục U</w:t>
      </w:r>
    </w:p>
    <w:p w:rsidR="00413C32" w:rsidRPr="002604EE" w:rsidRDefault="00413C32" w:rsidP="00413C32">
      <w:pPr>
        <w:rPr>
          <w:i/>
        </w:rPr>
      </w:pPr>
      <w:r>
        <w:rPr>
          <w:i/>
        </w:rPr>
        <w:t>2.4.4</w:t>
      </w:r>
      <w:r w:rsidRPr="002604EE">
        <w:rPr>
          <w:i/>
        </w:rPr>
        <w:t xml:space="preserve"> Bổ sung mỡ bôi trơn cho hộp giảm tốc trụ</w:t>
      </w:r>
      <w:r>
        <w:rPr>
          <w:i/>
        </w:rPr>
        <w:t>c R</w:t>
      </w:r>
    </w:p>
    <w:p w:rsidR="00413C32" w:rsidRDefault="00413C32" w:rsidP="00413C32">
      <w:r>
        <w:tab/>
        <w:t>Bổ sung mỡ bôi trơn cho hộp giảm tốc trục R phù hợp theo quy trình sau:</w:t>
      </w:r>
    </w:p>
    <w:p w:rsidR="00413C32" w:rsidRDefault="00413C32" w:rsidP="00413C32">
      <w:r>
        <w:tab/>
      </w:r>
      <w:r>
        <w:tab/>
        <w:t>- Bước 1: Tháo nắp bảo vệ và nút che cổng xả mỡ bôi trơn trục R</w:t>
      </w:r>
    </w:p>
    <w:p w:rsidR="00413C32" w:rsidRDefault="00413C32" w:rsidP="00413C32">
      <w:r>
        <w:tab/>
      </w:r>
      <w:r>
        <w:tab/>
        <w:t>- Bước 2: Bơm mỡ</w:t>
      </w:r>
      <w:r w:rsidR="00F67029">
        <w:t xml:space="preserve"> bôi trơn qua vú mỡ được gắn trực tiếp trên hộp giảm tốc </w:t>
      </w:r>
      <w:r>
        <w:t>bằng súng bơm</w:t>
      </w:r>
      <w:r w:rsidR="00F67029">
        <w:t xml:space="preserve"> (</w:t>
      </w:r>
      <w:r w:rsidR="00F67029" w:rsidRPr="004B1CE4">
        <w:rPr>
          <w:i/>
        </w:rPr>
        <w:t>sử dụng mỡ Harmonic 4B No.2, lượng mỡ</w:t>
      </w:r>
      <w:r w:rsidR="00F67029">
        <w:rPr>
          <w:i/>
        </w:rPr>
        <w:t xml:space="preserve"> bơm vào: 7</w:t>
      </w:r>
      <w:r w:rsidR="00F67029" w:rsidRPr="004B1CE4">
        <w:rPr>
          <w:i/>
        </w:rPr>
        <w:t>cc</w:t>
      </w:r>
      <w:r w:rsidR="00F67029">
        <w:t>)</w:t>
      </w:r>
      <w:r>
        <w:t xml:space="preserve"> </w:t>
      </w:r>
    </w:p>
    <w:p w:rsidR="00413C32" w:rsidRDefault="00413C32" w:rsidP="00413C32">
      <w:r>
        <w:tab/>
      </w:r>
      <w:r>
        <w:tab/>
        <w:t>- Bướ</w:t>
      </w:r>
      <w:r w:rsidR="00F67029">
        <w:t>c 3:</w:t>
      </w:r>
      <w:r>
        <w:t xml:space="preserve"> </w:t>
      </w:r>
      <w:r w:rsidR="00F67029">
        <w:t>S</w:t>
      </w:r>
      <w:r>
        <w:t>iết lạ</w:t>
      </w:r>
      <w:r w:rsidR="00F67029">
        <w:t xml:space="preserve">i các nút che </w:t>
      </w:r>
      <w:r>
        <w:t>cổng xả</w:t>
      </w:r>
      <w:r w:rsidR="00F67029">
        <w:t xml:space="preserve"> và gắn lại nắp bảo vệ hộp giảm tốc</w:t>
      </w:r>
    </w:p>
    <w:p w:rsidR="00413C32" w:rsidRDefault="00F67029" w:rsidP="00F67029">
      <w:pPr>
        <w:jc w:val="center"/>
      </w:pPr>
      <w:r>
        <w:rPr>
          <w:noProof/>
        </w:rPr>
        <w:drawing>
          <wp:inline distT="0" distB="0" distL="0" distR="0">
            <wp:extent cx="5305425" cy="247933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322674" cy="2487392"/>
                    </a:xfrm>
                    <a:prstGeom prst="rect">
                      <a:avLst/>
                    </a:prstGeom>
                  </pic:spPr>
                </pic:pic>
              </a:graphicData>
            </a:graphic>
          </wp:inline>
        </w:drawing>
      </w:r>
    </w:p>
    <w:p w:rsidR="00F67029" w:rsidRDefault="00F67029" w:rsidP="00F67029">
      <w:pPr>
        <w:jc w:val="center"/>
      </w:pPr>
      <w:r>
        <w:rPr>
          <w:b/>
        </w:rPr>
        <w:t>Hình 2.12</w:t>
      </w:r>
      <w:r w:rsidRPr="00737C03">
        <w:rPr>
          <w:b/>
        </w:rPr>
        <w:t xml:space="preserve"> </w:t>
      </w:r>
      <w:r>
        <w:t>Lược đồ hộp giảm tốc trục R</w:t>
      </w:r>
    </w:p>
    <w:p w:rsidR="00C53994" w:rsidRPr="002604EE" w:rsidRDefault="00C53994" w:rsidP="00C53994">
      <w:pPr>
        <w:rPr>
          <w:i/>
        </w:rPr>
      </w:pPr>
      <w:r>
        <w:rPr>
          <w:i/>
        </w:rPr>
        <w:t>2.4.5</w:t>
      </w:r>
      <w:r w:rsidRPr="002604EE">
        <w:rPr>
          <w:i/>
        </w:rPr>
        <w:t xml:space="preserve"> Bổ sung mỡ bôi trơn cho hộp giảm tốc trụ</w:t>
      </w:r>
      <w:r>
        <w:rPr>
          <w:i/>
        </w:rPr>
        <w:t>c B và trục T</w:t>
      </w:r>
    </w:p>
    <w:p w:rsidR="00C53994" w:rsidRDefault="00C53994" w:rsidP="00C53994">
      <w:r>
        <w:tab/>
        <w:t>Bổ sung mỡ bôi trơn cho hộp giảm tốc trục R phù hợp theo quy trình sau:</w:t>
      </w:r>
    </w:p>
    <w:p w:rsidR="00C53994" w:rsidRDefault="00C53994" w:rsidP="00C53994">
      <w:r>
        <w:tab/>
      </w:r>
      <w:r>
        <w:tab/>
        <w:t>- Bước 1: Tháo nắp bảo vệ và nút che cổng xả mỡ bôi trơn trục R</w:t>
      </w:r>
    </w:p>
    <w:p w:rsidR="00C53994" w:rsidRDefault="00C53994" w:rsidP="00C53994">
      <w:r>
        <w:tab/>
      </w:r>
      <w:r>
        <w:tab/>
        <w:t>- Bước 2: Bơm mỡ bôi trơn qua vú mỡ được gắn trực tiếp trên hộp giảm tốc bằng súng bơm (</w:t>
      </w:r>
      <w:r w:rsidRPr="004B1CE4">
        <w:rPr>
          <w:i/>
        </w:rPr>
        <w:t>sử dụng mỡ Harmonic 4B No.2, lượng mỡ</w:t>
      </w:r>
      <w:r>
        <w:rPr>
          <w:i/>
        </w:rPr>
        <w:t xml:space="preserve"> bơm vào: 5</w:t>
      </w:r>
      <w:r w:rsidRPr="004B1CE4">
        <w:rPr>
          <w:i/>
        </w:rPr>
        <w:t>cc</w:t>
      </w:r>
      <w:r>
        <w:t xml:space="preserve">) </w:t>
      </w:r>
    </w:p>
    <w:p w:rsidR="00C53994" w:rsidRDefault="00C53994" w:rsidP="00C53994">
      <w:r>
        <w:tab/>
      </w:r>
      <w:r>
        <w:tab/>
        <w:t>- Bước 3: Siết lại các nút che cổng xả và gắn lại nắp bảo vệ hộp giảm tốc</w:t>
      </w:r>
    </w:p>
    <w:p w:rsidR="002604EE" w:rsidRDefault="00C53994" w:rsidP="00C53994">
      <w:pPr>
        <w:jc w:val="center"/>
      </w:pPr>
      <w:r>
        <w:rPr>
          <w:noProof/>
        </w:rPr>
        <w:drawing>
          <wp:inline distT="0" distB="0" distL="0" distR="0">
            <wp:extent cx="5812650" cy="4091373"/>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815858" cy="4093631"/>
                    </a:xfrm>
                    <a:prstGeom prst="rect">
                      <a:avLst/>
                    </a:prstGeom>
                  </pic:spPr>
                </pic:pic>
              </a:graphicData>
            </a:graphic>
          </wp:inline>
        </w:drawing>
      </w:r>
    </w:p>
    <w:p w:rsidR="00C53994" w:rsidRDefault="00C53994" w:rsidP="00C53994">
      <w:pPr>
        <w:jc w:val="center"/>
      </w:pPr>
      <w:r>
        <w:rPr>
          <w:b/>
        </w:rPr>
        <w:t>Hình 2.13</w:t>
      </w:r>
      <w:r w:rsidRPr="00737C03">
        <w:rPr>
          <w:b/>
        </w:rPr>
        <w:t xml:space="preserve"> </w:t>
      </w:r>
      <w:r>
        <w:t xml:space="preserve">Lược đồ hộp giảm tốc trục </w:t>
      </w:r>
      <w:r w:rsidR="00616F2D">
        <w:t>B và trục T</w:t>
      </w:r>
    </w:p>
    <w:p w:rsidR="00C53994" w:rsidRDefault="00C53994" w:rsidP="00C53994"/>
    <w:p w:rsidR="00C53994" w:rsidRDefault="00C53994" w:rsidP="00C53994">
      <w:pPr>
        <w:jc w:val="center"/>
      </w:pPr>
    </w:p>
    <w:p w:rsidR="00C53994" w:rsidRPr="00F67029" w:rsidRDefault="00C53994" w:rsidP="00C53994">
      <w:pPr>
        <w:jc w:val="center"/>
      </w:pPr>
    </w:p>
    <w:sectPr w:rsidR="00C53994" w:rsidRPr="00F67029" w:rsidSect="00FA1A86">
      <w:footerReference w:type="default" r:id="rId22"/>
      <w:pgSz w:w="11906" w:h="16838" w:code="9"/>
      <w:pgMar w:top="851" w:right="567" w:bottom="851" w:left="1134" w:header="709" w:footer="709" w:gutter="0"/>
      <w:pgNumType w:start="1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4DE1" w:rsidRDefault="00F44DE1" w:rsidP="005F0454">
      <w:pPr>
        <w:spacing w:line="240" w:lineRule="auto"/>
      </w:pPr>
      <w:r>
        <w:separator/>
      </w:r>
    </w:p>
  </w:endnote>
  <w:endnote w:type="continuationSeparator" w:id="0">
    <w:p w:rsidR="00F44DE1" w:rsidRDefault="00F44DE1" w:rsidP="005F04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6468504"/>
      <w:docPartObj>
        <w:docPartGallery w:val="Page Numbers (Bottom of Page)"/>
        <w:docPartUnique/>
      </w:docPartObj>
    </w:sdtPr>
    <w:sdtEndPr>
      <w:rPr>
        <w:noProof/>
      </w:rPr>
    </w:sdtEndPr>
    <w:sdtContent>
      <w:p w:rsidR="005F0454" w:rsidRDefault="005F0454">
        <w:pPr>
          <w:pStyle w:val="Footer"/>
          <w:jc w:val="center"/>
        </w:pPr>
        <w:r>
          <w:fldChar w:fldCharType="begin"/>
        </w:r>
        <w:r>
          <w:instrText xml:space="preserve"> PAGE   \* MERGEFORMAT </w:instrText>
        </w:r>
        <w:r>
          <w:fldChar w:fldCharType="separate"/>
        </w:r>
        <w:r w:rsidR="00F44DE1">
          <w:rPr>
            <w:noProof/>
          </w:rPr>
          <w:t>10</w:t>
        </w:r>
        <w:r>
          <w:rPr>
            <w:noProof/>
          </w:rPr>
          <w:fldChar w:fldCharType="end"/>
        </w:r>
      </w:p>
    </w:sdtContent>
  </w:sdt>
  <w:p w:rsidR="005F0454" w:rsidRDefault="005F04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4DE1" w:rsidRDefault="00F44DE1" w:rsidP="005F0454">
      <w:pPr>
        <w:spacing w:line="240" w:lineRule="auto"/>
      </w:pPr>
      <w:r>
        <w:separator/>
      </w:r>
    </w:p>
  </w:footnote>
  <w:footnote w:type="continuationSeparator" w:id="0">
    <w:p w:rsidR="00F44DE1" w:rsidRDefault="00F44DE1" w:rsidP="005F045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0FE"/>
    <w:rsid w:val="00036B97"/>
    <w:rsid w:val="000B3F57"/>
    <w:rsid w:val="000C2895"/>
    <w:rsid w:val="000D6E2B"/>
    <w:rsid w:val="000D7CA9"/>
    <w:rsid w:val="00115AA0"/>
    <w:rsid w:val="00256F11"/>
    <w:rsid w:val="002604EE"/>
    <w:rsid w:val="002752A8"/>
    <w:rsid w:val="00322859"/>
    <w:rsid w:val="00380F4E"/>
    <w:rsid w:val="00390391"/>
    <w:rsid w:val="003F731B"/>
    <w:rsid w:val="00412440"/>
    <w:rsid w:val="00413C32"/>
    <w:rsid w:val="00425EB9"/>
    <w:rsid w:val="00427649"/>
    <w:rsid w:val="0042775F"/>
    <w:rsid w:val="004B1CE4"/>
    <w:rsid w:val="0052591C"/>
    <w:rsid w:val="005723A8"/>
    <w:rsid w:val="0057252F"/>
    <w:rsid w:val="005F0454"/>
    <w:rsid w:val="00616F2D"/>
    <w:rsid w:val="00630C22"/>
    <w:rsid w:val="00650A08"/>
    <w:rsid w:val="006820EE"/>
    <w:rsid w:val="0069493C"/>
    <w:rsid w:val="006A465D"/>
    <w:rsid w:val="006E63C7"/>
    <w:rsid w:val="00737C03"/>
    <w:rsid w:val="007D573F"/>
    <w:rsid w:val="00807B66"/>
    <w:rsid w:val="008B31AB"/>
    <w:rsid w:val="008F5D2A"/>
    <w:rsid w:val="008F71E4"/>
    <w:rsid w:val="009040FE"/>
    <w:rsid w:val="00944A7C"/>
    <w:rsid w:val="00B017B0"/>
    <w:rsid w:val="00B42752"/>
    <w:rsid w:val="00B668A3"/>
    <w:rsid w:val="00BE095B"/>
    <w:rsid w:val="00C53994"/>
    <w:rsid w:val="00CB294A"/>
    <w:rsid w:val="00CD28C1"/>
    <w:rsid w:val="00CD3DC2"/>
    <w:rsid w:val="00DD7DAD"/>
    <w:rsid w:val="00E315A0"/>
    <w:rsid w:val="00E325D7"/>
    <w:rsid w:val="00E81174"/>
    <w:rsid w:val="00F44DE1"/>
    <w:rsid w:val="00F67029"/>
    <w:rsid w:val="00FA1A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8639895-E083-4E4C-8909-D8C05FE2D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63C7"/>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15AA0"/>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F0454"/>
    <w:pPr>
      <w:tabs>
        <w:tab w:val="center" w:pos="4680"/>
        <w:tab w:val="right" w:pos="9360"/>
      </w:tabs>
      <w:spacing w:line="240" w:lineRule="auto"/>
    </w:pPr>
  </w:style>
  <w:style w:type="character" w:customStyle="1" w:styleId="HeaderChar">
    <w:name w:val="Header Char"/>
    <w:basedOn w:val="DefaultParagraphFont"/>
    <w:link w:val="Header"/>
    <w:uiPriority w:val="99"/>
    <w:rsid w:val="005F0454"/>
    <w:rPr>
      <w:sz w:val="28"/>
    </w:rPr>
  </w:style>
  <w:style w:type="paragraph" w:styleId="Footer">
    <w:name w:val="footer"/>
    <w:basedOn w:val="Normal"/>
    <w:link w:val="FooterChar"/>
    <w:uiPriority w:val="99"/>
    <w:unhideWhenUsed/>
    <w:rsid w:val="005F0454"/>
    <w:pPr>
      <w:tabs>
        <w:tab w:val="center" w:pos="4680"/>
        <w:tab w:val="right" w:pos="9360"/>
      </w:tabs>
      <w:spacing w:line="240" w:lineRule="auto"/>
    </w:pPr>
  </w:style>
  <w:style w:type="character" w:customStyle="1" w:styleId="FooterChar">
    <w:name w:val="Footer Char"/>
    <w:basedOn w:val="DefaultParagraphFont"/>
    <w:link w:val="Footer"/>
    <w:uiPriority w:val="99"/>
    <w:rsid w:val="005F0454"/>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8CA5F-D07E-4206-9018-839F16020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544</TotalTime>
  <Pages>11</Pages>
  <Words>858</Words>
  <Characters>4895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22</cp:revision>
  <dcterms:created xsi:type="dcterms:W3CDTF">2020-10-20T13:34:00Z</dcterms:created>
  <dcterms:modified xsi:type="dcterms:W3CDTF">2020-10-23T15:30:00Z</dcterms:modified>
</cp:coreProperties>
</file>